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52CCF" w14:textId="788EAC5E" w:rsidR="008677ED" w:rsidRPr="00AA7149" w:rsidRDefault="008677ED" w:rsidP="00AA1027">
      <w:pPr>
        <w:tabs>
          <w:tab w:val="right" w:pos="9639"/>
        </w:tabs>
        <w:spacing w:after="120"/>
        <w:ind w:left="1985" w:hanging="1985"/>
        <w:rPr>
          <w:rFonts w:ascii="Arial" w:hAnsi="Arial"/>
          <w:b/>
          <w:sz w:val="24"/>
          <w:szCs w:val="24"/>
          <w:lang w:val="fr-FR"/>
        </w:rPr>
      </w:pPr>
      <w:r w:rsidRPr="2405C37D">
        <w:rPr>
          <w:rFonts w:ascii="Arial" w:hAnsi="Arial"/>
          <w:b/>
          <w:sz w:val="24"/>
          <w:szCs w:val="24"/>
          <w:lang w:val="fr-FR"/>
        </w:rPr>
        <w:t xml:space="preserve">3GPP TSG-SA WG4 </w:t>
      </w:r>
      <w:r w:rsidR="6E6D251D" w:rsidRPr="74501BBF">
        <w:rPr>
          <w:rFonts w:ascii="Arial" w:hAnsi="Arial"/>
          <w:b/>
          <w:sz w:val="24"/>
          <w:szCs w:val="24"/>
          <w:lang w:val="fr-FR"/>
        </w:rPr>
        <w:t>#131-bis</w:t>
      </w:r>
      <w:r w:rsidR="6E6D251D" w:rsidRPr="74501BBF">
        <w:rPr>
          <w:rFonts w:ascii="Arial" w:hAnsi="Arial"/>
          <w:b/>
          <w:bCs/>
          <w:noProof/>
          <w:sz w:val="24"/>
          <w:szCs w:val="24"/>
          <w:lang w:val="fr-FR"/>
        </w:rPr>
        <w:t>-e</w:t>
      </w:r>
      <w:r w:rsidR="00AA1027">
        <w:tab/>
      </w:r>
      <w:r w:rsidR="001E12E5" w:rsidRPr="1BA5D23A">
        <w:rPr>
          <w:rFonts w:ascii="Arial" w:hAnsi="Arial"/>
          <w:b/>
          <w:sz w:val="24"/>
          <w:szCs w:val="24"/>
          <w:lang w:val="fr-FR"/>
        </w:rPr>
        <w:t>S4</w:t>
      </w:r>
      <w:r w:rsidR="4D1B5E8B" w:rsidRPr="1BA5D23A">
        <w:rPr>
          <w:rFonts w:ascii="Arial" w:hAnsi="Arial"/>
          <w:b/>
          <w:sz w:val="24"/>
          <w:szCs w:val="24"/>
          <w:lang w:val="fr-FR"/>
        </w:rPr>
        <w:t>-250612</w:t>
      </w:r>
    </w:p>
    <w:p w14:paraId="3694D98A" w14:textId="34983101" w:rsidR="008677ED" w:rsidRPr="003E7E3A" w:rsidRDefault="75A6E2B9" w:rsidP="00AA1027">
      <w:pPr>
        <w:tabs>
          <w:tab w:val="right" w:pos="9639"/>
        </w:tabs>
        <w:spacing w:after="120"/>
        <w:ind w:left="1985" w:hanging="1985"/>
        <w:rPr>
          <w:rFonts w:ascii="Arial" w:hAnsi="Arial"/>
          <w:b/>
          <w:sz w:val="24"/>
          <w:szCs w:val="24"/>
          <w:lang w:val="en-US"/>
        </w:rPr>
      </w:pPr>
      <w:r w:rsidRPr="128849DB">
        <w:rPr>
          <w:rFonts w:ascii="Arial" w:hAnsi="Arial"/>
          <w:b/>
          <w:sz w:val="24"/>
          <w:szCs w:val="24"/>
          <w:lang w:val="en-US"/>
        </w:rPr>
        <w:t>e-Meeting</w:t>
      </w:r>
      <w:r w:rsidR="008677ED" w:rsidRPr="128849DB">
        <w:rPr>
          <w:rFonts w:ascii="Arial" w:hAnsi="Arial"/>
          <w:b/>
          <w:sz w:val="24"/>
          <w:szCs w:val="24"/>
          <w:lang w:val="en-US"/>
        </w:rPr>
        <w:t>,</w:t>
      </w:r>
      <w:r w:rsidR="00AA1027" w:rsidRPr="128849DB">
        <w:rPr>
          <w:rFonts w:ascii="Arial" w:hAnsi="Arial"/>
          <w:b/>
          <w:sz w:val="24"/>
          <w:szCs w:val="24"/>
          <w:lang w:val="en-US"/>
        </w:rPr>
        <w:t xml:space="preserve"> </w:t>
      </w:r>
      <w:r w:rsidR="081234B8" w:rsidRPr="128849DB">
        <w:rPr>
          <w:rFonts w:ascii="Arial" w:hAnsi="Arial"/>
          <w:b/>
          <w:sz w:val="24"/>
          <w:szCs w:val="24"/>
          <w:lang w:val="en-US"/>
        </w:rPr>
        <w:t>11-17</w:t>
      </w:r>
      <w:r w:rsidR="008677ED" w:rsidRPr="128849DB">
        <w:rPr>
          <w:rFonts w:ascii="Arial" w:hAnsi="Arial"/>
          <w:b/>
          <w:sz w:val="24"/>
          <w:szCs w:val="24"/>
          <w:lang w:val="en-US"/>
        </w:rPr>
        <w:t xml:space="preserve"> </w:t>
      </w:r>
      <w:r w:rsidR="003811A5" w:rsidRPr="128849DB">
        <w:rPr>
          <w:rFonts w:ascii="Arial" w:hAnsi="Arial"/>
          <w:b/>
          <w:sz w:val="24"/>
          <w:szCs w:val="24"/>
          <w:lang w:val="en-US"/>
        </w:rPr>
        <w:t xml:space="preserve">April </w:t>
      </w:r>
      <w:r w:rsidR="008677ED" w:rsidRPr="128849DB">
        <w:rPr>
          <w:rFonts w:ascii="Arial" w:hAnsi="Arial"/>
          <w:b/>
          <w:sz w:val="24"/>
          <w:szCs w:val="24"/>
          <w:lang w:val="en-US"/>
        </w:rPr>
        <w:t>202</w:t>
      </w:r>
      <w:r w:rsidR="00AA1027" w:rsidRPr="128849DB">
        <w:rPr>
          <w:rFonts w:ascii="Arial" w:hAnsi="Arial"/>
          <w:b/>
          <w:sz w:val="24"/>
          <w:szCs w:val="24"/>
          <w:lang w:val="en-US"/>
        </w:rPr>
        <w:t>5</w:t>
      </w:r>
    </w:p>
    <w:p w14:paraId="7146E855" w14:textId="77777777" w:rsidR="00DD40D2" w:rsidRPr="003E7E3A" w:rsidRDefault="00DD40D2">
      <w:pPr>
        <w:spacing w:after="120"/>
        <w:ind w:left="1985" w:hanging="1985"/>
        <w:rPr>
          <w:rFonts w:ascii="Arial" w:hAnsi="Arial" w:cs="Arial"/>
          <w:bCs/>
          <w:lang w:val="en-US"/>
        </w:rPr>
      </w:pPr>
    </w:p>
    <w:p w14:paraId="484BE995" w14:textId="0554206B" w:rsidR="00236D1F" w:rsidRPr="003E7E3A" w:rsidRDefault="00236D1F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3E7E3A">
        <w:rPr>
          <w:rFonts w:ascii="Arial" w:hAnsi="Arial" w:cs="Arial"/>
          <w:b/>
          <w:bCs/>
          <w:lang w:val="en-US"/>
        </w:rPr>
        <w:t>Source:</w:t>
      </w:r>
      <w:r w:rsidRPr="003E7E3A">
        <w:rPr>
          <w:rFonts w:ascii="Arial" w:hAnsi="Arial" w:cs="Arial"/>
          <w:b/>
          <w:bCs/>
          <w:lang w:val="en-US"/>
        </w:rPr>
        <w:tab/>
      </w:r>
      <w:r w:rsidR="00E96ECE">
        <w:rPr>
          <w:rFonts w:ascii="Arial" w:hAnsi="Arial" w:cs="Arial"/>
          <w:b/>
          <w:bCs/>
          <w:lang w:val="en-US"/>
        </w:rPr>
        <w:t>Qualcomm, Incorporated</w:t>
      </w:r>
    </w:p>
    <w:p w14:paraId="234CD7C4" w14:textId="0A746DA1" w:rsidR="00236D1F" w:rsidRPr="003E7E3A" w:rsidRDefault="00236D1F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3E7E3A">
        <w:rPr>
          <w:rFonts w:ascii="Arial" w:hAnsi="Arial" w:cs="Arial"/>
          <w:b/>
          <w:bCs/>
          <w:lang w:val="en-US"/>
        </w:rPr>
        <w:t>Title:</w:t>
      </w:r>
      <w:r w:rsidRPr="003E7E3A">
        <w:rPr>
          <w:rFonts w:ascii="Arial" w:hAnsi="Arial" w:cs="Arial"/>
          <w:b/>
          <w:bCs/>
          <w:lang w:val="en-US"/>
        </w:rPr>
        <w:tab/>
      </w:r>
      <w:r w:rsidR="00DE38FE">
        <w:rPr>
          <w:rFonts w:ascii="Arial" w:hAnsi="Arial" w:cs="Arial"/>
          <w:b/>
          <w:bCs/>
          <w:lang w:val="en-US"/>
        </w:rPr>
        <w:t xml:space="preserve">Using a </w:t>
      </w:r>
      <w:proofErr w:type="spellStart"/>
      <w:r w:rsidR="00373178">
        <w:rPr>
          <w:rFonts w:ascii="Arial" w:hAnsi="Arial" w:cs="Arial"/>
          <w:b/>
          <w:bCs/>
          <w:lang w:val="en-US"/>
        </w:rPr>
        <w:t>Periphonic</w:t>
      </w:r>
      <w:proofErr w:type="spellEnd"/>
      <w:r w:rsidR="00373178">
        <w:rPr>
          <w:rFonts w:ascii="Arial" w:hAnsi="Arial" w:cs="Arial"/>
          <w:b/>
          <w:bCs/>
          <w:lang w:val="en-US"/>
        </w:rPr>
        <w:t xml:space="preserve"> </w:t>
      </w:r>
      <w:r w:rsidR="00C45139">
        <w:rPr>
          <w:rFonts w:ascii="Arial" w:hAnsi="Arial" w:cs="Arial"/>
          <w:b/>
          <w:bCs/>
          <w:lang w:val="en-US"/>
        </w:rPr>
        <w:t xml:space="preserve">Speaker </w:t>
      </w:r>
      <w:r w:rsidR="00DE38FE">
        <w:rPr>
          <w:rFonts w:ascii="Arial" w:hAnsi="Arial" w:cs="Arial"/>
          <w:b/>
          <w:bCs/>
          <w:lang w:val="en-US"/>
        </w:rPr>
        <w:t>Array</w:t>
      </w:r>
      <w:r w:rsidR="001306B5">
        <w:rPr>
          <w:rFonts w:ascii="Arial" w:hAnsi="Arial" w:cs="Arial"/>
          <w:b/>
          <w:bCs/>
          <w:lang w:val="en-US"/>
        </w:rPr>
        <w:t xml:space="preserve"> </w:t>
      </w:r>
      <w:r w:rsidR="003500FE">
        <w:rPr>
          <w:rFonts w:ascii="Arial" w:hAnsi="Arial" w:cs="Arial"/>
          <w:b/>
          <w:bCs/>
          <w:lang w:val="en-US"/>
        </w:rPr>
        <w:t xml:space="preserve">for </w:t>
      </w:r>
      <w:r w:rsidR="003811A5">
        <w:rPr>
          <w:rFonts w:ascii="Arial" w:hAnsi="Arial" w:cs="Arial"/>
          <w:b/>
          <w:bCs/>
          <w:lang w:val="en-US"/>
        </w:rPr>
        <w:t xml:space="preserve">Improved </w:t>
      </w:r>
      <w:proofErr w:type="spellStart"/>
      <w:r w:rsidR="00CF0A96">
        <w:rPr>
          <w:rFonts w:ascii="Arial" w:hAnsi="Arial" w:cs="Arial"/>
          <w:b/>
          <w:bCs/>
          <w:lang w:val="en-US"/>
        </w:rPr>
        <w:t>Soundf</w:t>
      </w:r>
      <w:r w:rsidR="001306B5">
        <w:rPr>
          <w:rFonts w:ascii="Arial" w:hAnsi="Arial" w:cs="Arial"/>
          <w:b/>
          <w:bCs/>
          <w:lang w:val="en-US"/>
        </w:rPr>
        <w:t>ield</w:t>
      </w:r>
      <w:proofErr w:type="spellEnd"/>
      <w:r w:rsidR="001306B5">
        <w:rPr>
          <w:rFonts w:ascii="Arial" w:hAnsi="Arial" w:cs="Arial"/>
          <w:b/>
          <w:bCs/>
          <w:lang w:val="en-US"/>
        </w:rPr>
        <w:t xml:space="preserve"> Reconstruction</w:t>
      </w:r>
    </w:p>
    <w:p w14:paraId="55FE3D7D" w14:textId="7D0A8704" w:rsidR="00236D1F" w:rsidRPr="003E7E3A" w:rsidRDefault="00236D1F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3E7E3A">
        <w:rPr>
          <w:rFonts w:ascii="Arial" w:hAnsi="Arial" w:cs="Arial"/>
          <w:b/>
          <w:bCs/>
          <w:lang w:val="en-US"/>
        </w:rPr>
        <w:t>Agenda item:</w:t>
      </w:r>
      <w:r w:rsidRPr="003E7E3A">
        <w:rPr>
          <w:rFonts w:ascii="Arial" w:hAnsi="Arial" w:cs="Arial"/>
          <w:b/>
          <w:bCs/>
          <w:lang w:val="en-US"/>
        </w:rPr>
        <w:tab/>
      </w:r>
      <w:r w:rsidR="004703FB">
        <w:rPr>
          <w:rFonts w:ascii="Arial" w:hAnsi="Arial" w:cs="Arial"/>
          <w:b/>
          <w:bCs/>
          <w:lang w:val="en-US"/>
        </w:rPr>
        <w:t>14.2</w:t>
      </w:r>
    </w:p>
    <w:p w14:paraId="1589C299" w14:textId="4C2A1109" w:rsidR="00236D1F" w:rsidRPr="003E7E3A" w:rsidRDefault="00236D1F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3E7E3A">
        <w:rPr>
          <w:rFonts w:ascii="Arial" w:hAnsi="Arial" w:cs="Arial"/>
          <w:b/>
          <w:bCs/>
          <w:lang w:val="en-US"/>
        </w:rPr>
        <w:t>Document for:</w:t>
      </w:r>
      <w:r w:rsidRPr="003E7E3A">
        <w:rPr>
          <w:rFonts w:ascii="Arial" w:hAnsi="Arial" w:cs="Arial"/>
          <w:b/>
          <w:bCs/>
          <w:lang w:val="en-US"/>
        </w:rPr>
        <w:tab/>
      </w:r>
      <w:r w:rsidR="001C2EAD" w:rsidRPr="004703FB">
        <w:rPr>
          <w:rFonts w:ascii="Arial" w:hAnsi="Arial" w:cs="Arial"/>
          <w:b/>
          <w:bCs/>
          <w:lang w:val="en-US"/>
        </w:rPr>
        <w:t>Agreement</w:t>
      </w:r>
    </w:p>
    <w:p w14:paraId="13493BE7" w14:textId="5CEA325F" w:rsidR="001C2EAD" w:rsidRDefault="0066518F" w:rsidP="00684D7F">
      <w:pPr>
        <w:pStyle w:val="Heading1"/>
        <w:rPr>
          <w:lang w:val="en-US"/>
        </w:rPr>
      </w:pPr>
      <w:r w:rsidRPr="003E7E3A">
        <w:rPr>
          <w:lang w:val="en-US"/>
        </w:rPr>
        <w:t>Introduction</w:t>
      </w:r>
    </w:p>
    <w:p w14:paraId="4CB4435E" w14:textId="119E7B2A" w:rsidR="002115FE" w:rsidRDefault="46DDFD5C" w:rsidP="63D02E21">
      <w:r>
        <w:t xml:space="preserve">This document </w:t>
      </w:r>
      <w:r w:rsidR="5533C5EB">
        <w:t xml:space="preserve">assesses the </w:t>
      </w:r>
      <w:r w:rsidR="72E5B14E">
        <w:t xml:space="preserve">feasibility </w:t>
      </w:r>
      <w:r w:rsidR="2E4F3292">
        <w:t>of</w:t>
      </w:r>
      <w:r w:rsidR="5533C5EB">
        <w:t xml:space="preserve"> using the ETSI TS 103 224 </w:t>
      </w:r>
      <w:sdt>
        <w:sdtPr>
          <w:id w:val="214628337"/>
          <w:citation/>
        </w:sdtPr>
        <w:sdtContent>
          <w:r w:rsidR="00B30BCD">
            <w:fldChar w:fldCharType="begin"/>
          </w:r>
          <w:r w:rsidR="00B30BCD">
            <w:rPr>
              <w:lang w:val="en-US"/>
            </w:rPr>
            <w:instrText xml:space="preserve"> CITATION TS103224 \l 1033 </w:instrText>
          </w:r>
          <w:r w:rsidR="00B30BCD"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B30BCD">
            <w:fldChar w:fldCharType="end"/>
          </w:r>
        </w:sdtContent>
      </w:sdt>
      <w:r w:rsidR="2E4F3292">
        <w:t xml:space="preserve"> </w:t>
      </w:r>
      <w:r w:rsidR="5533C5EB">
        <w:t xml:space="preserve">method in combination with the </w:t>
      </w:r>
      <w:proofErr w:type="spellStart"/>
      <w:r w:rsidR="5533C5EB">
        <w:t>periphonic</w:t>
      </w:r>
      <w:proofErr w:type="spellEnd"/>
      <w:r w:rsidR="5533C5EB">
        <w:t xml:space="preserve"> array in TS 26.260</w:t>
      </w:r>
      <w:r w:rsidR="3DB4CE66">
        <w:t xml:space="preserve"> </w:t>
      </w:r>
      <w:r w:rsidR="330B0C8A">
        <w:t xml:space="preserve">Clause 4.1.1.3 </w:t>
      </w:r>
      <w:sdt>
        <w:sdtPr>
          <w:id w:val="316692934"/>
          <w:citation/>
        </w:sdtPr>
        <w:sdtContent>
          <w:r w:rsidR="00B30BCD">
            <w:fldChar w:fldCharType="begin"/>
          </w:r>
          <w:r w:rsidR="00B32B90">
            <w:rPr>
              <w:lang w:val="en-US"/>
            </w:rPr>
            <w:instrText xml:space="preserve">CITATION 3GPPTS26260 \l 1033 </w:instrText>
          </w:r>
          <w:r w:rsidR="00B30BCD">
            <w:fldChar w:fldCharType="separate"/>
          </w:r>
          <w:r w:rsidR="00A13FEE" w:rsidRPr="00A13FEE">
            <w:rPr>
              <w:noProof/>
              <w:lang w:val="en-US"/>
            </w:rPr>
            <w:t>[2]</w:t>
          </w:r>
          <w:r w:rsidR="00B30BCD">
            <w:fldChar w:fldCharType="end"/>
          </w:r>
        </w:sdtContent>
      </w:sdt>
      <w:r w:rsidR="21000E59">
        <w:t xml:space="preserve"> </w:t>
      </w:r>
      <w:r w:rsidR="1CFC893E">
        <w:t xml:space="preserve">in non-free-field environments </w:t>
      </w:r>
      <w:r w:rsidR="34D843D3">
        <w:t>and</w:t>
      </w:r>
      <w:r w:rsidR="3DB4CE66" w:rsidRPr="00C61DDB">
        <w:t xml:space="preserve"> concludes that </w:t>
      </w:r>
      <w:r w:rsidR="1FD5BD2C">
        <w:t>such an approach is viable</w:t>
      </w:r>
      <w:r w:rsidR="00C61DDB" w:rsidRPr="00C61DDB">
        <w:t>.</w:t>
      </w:r>
    </w:p>
    <w:p w14:paraId="2B783666" w14:textId="5F2999A1" w:rsidR="00C80BB6" w:rsidRDefault="00C80BB6" w:rsidP="63D02E21">
      <w:pPr>
        <w:rPr>
          <w:highlight w:val="yellow"/>
        </w:rPr>
      </w:pPr>
      <w:r>
        <w:t xml:space="preserve">To reliably characterize and test the performance of audio algorithms on user equipment (UE), it is necessary to capture and reconstruct an acoustic field in a robust and repeatable manner. An exemplary recording and field reconstruction technique has been described and standardized in ETSI TS 103 224 </w:t>
      </w:r>
      <w:sdt>
        <w:sdtPr>
          <w:id w:val="684637376"/>
          <w:citation/>
        </w:sdtPr>
        <w:sdtContent>
          <w:r w:rsidR="00B30BCD">
            <w:fldChar w:fldCharType="begin"/>
          </w:r>
          <w:r w:rsidR="00B30BCD">
            <w:rPr>
              <w:lang w:val="en-US"/>
            </w:rPr>
            <w:instrText xml:space="preserve"> CITATION TS103224 \l 1033 </w:instrText>
          </w:r>
          <w:r w:rsidR="00B30BCD"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B30BCD">
            <w:fldChar w:fldCharType="end"/>
          </w:r>
        </w:sdtContent>
      </w:sdt>
      <w:r>
        <w:t xml:space="preserve"> and is already used in 3GPP TS 26.132 </w:t>
      </w:r>
      <w:sdt>
        <w:sdtPr>
          <w:id w:val="1779448400"/>
          <w:citation/>
        </w:sdtPr>
        <w:sdtContent>
          <w:r w:rsidR="005F463A">
            <w:fldChar w:fldCharType="begin"/>
          </w:r>
          <w:r w:rsidR="00B32B90">
            <w:rPr>
              <w:lang w:val="en-US"/>
            </w:rPr>
            <w:instrText xml:space="preserve">CITATION 3GP \l 1033 </w:instrText>
          </w:r>
          <w:r w:rsidR="005F463A">
            <w:fldChar w:fldCharType="separate"/>
          </w:r>
          <w:r w:rsidR="00A13FEE" w:rsidRPr="00A13FEE">
            <w:rPr>
              <w:noProof/>
              <w:lang w:val="en-US"/>
            </w:rPr>
            <w:t>[3]</w:t>
          </w:r>
          <w:r w:rsidR="005F463A">
            <w:fldChar w:fldCharType="end"/>
          </w:r>
        </w:sdtContent>
      </w:sdt>
      <w:r>
        <w:t xml:space="preserve"> for background noise tests. While this method has been shown to reconstruct a recorded field with a sufficient degree of spectral similarity and coherence, its efficacy in reconstructing more complex properties of acoustic fields for spatial audio capture scenarios </w:t>
      </w:r>
      <w:r w:rsidRPr="38ACA647">
        <w:t xml:space="preserve">has not been verified. In addition, applicability of the method to the </w:t>
      </w:r>
      <w:proofErr w:type="spellStart"/>
      <w:r w:rsidRPr="38ACA647">
        <w:t>periphonic</w:t>
      </w:r>
      <w:proofErr w:type="spellEnd"/>
      <w:r w:rsidRPr="38ACA647">
        <w:t xml:space="preserve"> array of TS 26.260 is also an area for investigation.</w:t>
      </w:r>
    </w:p>
    <w:p w14:paraId="789BBCCF" w14:textId="5B1933A3" w:rsidR="002115FE" w:rsidRDefault="2E2FDB0B" w:rsidP="3053E200">
      <w:r>
        <w:t>T</w:t>
      </w:r>
      <w:r w:rsidR="2874447E">
        <w:t>he work item A</w:t>
      </w:r>
      <w:r>
        <w:t>T</w:t>
      </w:r>
      <w:r w:rsidR="022BD7CB">
        <w:t xml:space="preserve">IAS_Ph2 </w:t>
      </w:r>
      <w:proofErr w:type="spellStart"/>
      <w:r w:rsidR="38A17A70">
        <w:t>Tdoc</w:t>
      </w:r>
      <w:proofErr w:type="spellEnd"/>
      <w:r w:rsidR="38A17A70">
        <w:t xml:space="preserve"> SP-241314</w:t>
      </w:r>
      <w:r w:rsidR="022BD7CB">
        <w:t xml:space="preserve"> </w:t>
      </w:r>
      <w:sdt>
        <w:sdtPr>
          <w:id w:val="331258674"/>
          <w:citation/>
        </w:sdtPr>
        <w:sdtContent>
          <w:r w:rsidR="0007375F">
            <w:fldChar w:fldCharType="begin"/>
          </w:r>
          <w:r w:rsidR="005F463A">
            <w:rPr>
              <w:lang w:val="en-US"/>
            </w:rPr>
            <w:instrText xml:space="preserve">CITATION ATIAS_241314 \l 1033 </w:instrText>
          </w:r>
          <w:r w:rsidR="0007375F">
            <w:fldChar w:fldCharType="separate"/>
          </w:r>
          <w:r w:rsidR="00A13FEE" w:rsidRPr="00A13FEE">
            <w:rPr>
              <w:noProof/>
              <w:lang w:val="en-US"/>
            </w:rPr>
            <w:t>[4]</w:t>
          </w:r>
          <w:r w:rsidR="0007375F">
            <w:fldChar w:fldCharType="end"/>
          </w:r>
        </w:sdtContent>
      </w:sdt>
      <w:r w:rsidR="0007375F">
        <w:t xml:space="preserve"> </w:t>
      </w:r>
      <w:r w:rsidR="022BD7CB">
        <w:t>has, as one of its objectives, t</w:t>
      </w:r>
      <w:r>
        <w:t>o</w:t>
      </w:r>
      <w:r w:rsidR="4CEF71AD">
        <w:t xml:space="preserve"> “define new test methods and performance requirements/objectives, for the assessment of capture and playback of complex sound scenes, i.e., sound scenes with more than one source and from more than one defined direction.” </w:t>
      </w:r>
      <w:r w:rsidR="4BBDE1C6">
        <w:t>For capturing of complex sound scenes, a</w:t>
      </w:r>
      <w:r w:rsidR="730BAE71">
        <w:t xml:space="preserve"> loudspeaker</w:t>
      </w:r>
      <w:r w:rsidR="4BBDE1C6">
        <w:t xml:space="preserve"> array capable of accurately reproducing sound</w:t>
      </w:r>
      <w:r w:rsidR="4BE90E59">
        <w:t xml:space="preserve"> </w:t>
      </w:r>
      <w:r w:rsidR="4BBDE1C6">
        <w:t>fields</w:t>
      </w:r>
      <w:r w:rsidR="4BE90E59">
        <w:t xml:space="preserve"> is </w:t>
      </w:r>
      <w:r w:rsidR="52038DC9">
        <w:t>needed</w:t>
      </w:r>
      <w:r w:rsidR="4BE90E59">
        <w:t xml:space="preserve"> as part of </w:t>
      </w:r>
      <w:r w:rsidR="6F44254D">
        <w:t>a</w:t>
      </w:r>
      <w:r w:rsidR="4BE90E59">
        <w:t xml:space="preserve"> test </w:t>
      </w:r>
      <w:r w:rsidR="59ADFB31">
        <w:t>method</w:t>
      </w:r>
      <w:r w:rsidR="0A089C0A">
        <w:t>ology</w:t>
      </w:r>
      <w:r w:rsidR="4BE90E59">
        <w:t>.</w:t>
      </w:r>
    </w:p>
    <w:p w14:paraId="692ED437" w14:textId="02567F6F" w:rsidR="002115FE" w:rsidRDefault="0298B1C8" w:rsidP="3053E200">
      <w:r>
        <w:t xml:space="preserve">3GPP TS 26.260 </w:t>
      </w:r>
      <w:sdt>
        <w:sdtPr>
          <w:id w:val="2100287768"/>
          <w:citation/>
        </w:sdtPr>
        <w:sdtContent>
          <w:r w:rsidR="005F463A">
            <w:fldChar w:fldCharType="begin"/>
          </w:r>
          <w:r w:rsidR="00B32B90">
            <w:rPr>
              <w:lang w:val="en-US"/>
            </w:rPr>
            <w:instrText xml:space="preserve">CITATION 3GPPTS26260 \l 1033 </w:instrText>
          </w:r>
          <w:r w:rsidR="005F463A">
            <w:fldChar w:fldCharType="separate"/>
          </w:r>
          <w:r w:rsidR="00A13FEE" w:rsidRPr="00A13FEE">
            <w:rPr>
              <w:noProof/>
              <w:lang w:val="en-US"/>
            </w:rPr>
            <w:t>[2]</w:t>
          </w:r>
          <w:r w:rsidR="005F463A">
            <w:fldChar w:fldCharType="end"/>
          </w:r>
        </w:sdtContent>
      </w:sdt>
      <w:r w:rsidR="10BB4CC8">
        <w:t xml:space="preserve"> </w:t>
      </w:r>
      <w:r>
        <w:t>defines</w:t>
      </w:r>
      <w:r w:rsidR="05E703C2">
        <w:t>,</w:t>
      </w:r>
      <w:r>
        <w:t xml:space="preserve"> </w:t>
      </w:r>
      <w:r w:rsidR="05E703C2">
        <w:t>in Clause 4.1.1.3,</w:t>
      </w:r>
      <w:r>
        <w:t xml:space="preserve"> a</w:t>
      </w:r>
      <w:r w:rsidR="24ABB505">
        <w:t xml:space="preserve"> </w:t>
      </w:r>
      <w:proofErr w:type="spellStart"/>
      <w:r w:rsidR="24ABB505">
        <w:t>periphonic</w:t>
      </w:r>
      <w:proofErr w:type="spellEnd"/>
      <w:r w:rsidR="24ABB505">
        <w:t xml:space="preserve"> loudspeaker</w:t>
      </w:r>
      <w:r>
        <w:t xml:space="preserve"> array </w:t>
      </w:r>
      <w:r w:rsidR="7B3293A0">
        <w:t>capable of reproducing diffuse sound fields</w:t>
      </w:r>
      <w:r w:rsidR="44FC310B">
        <w:t xml:space="preserve"> </w:t>
      </w:r>
      <w:r w:rsidR="0385BE52">
        <w:t>and HOA signals</w:t>
      </w:r>
      <w:r w:rsidR="00901348">
        <w:t xml:space="preserve"> </w:t>
      </w:r>
      <w:sdt>
        <w:sdtPr>
          <w:id w:val="-561556181"/>
          <w:citation/>
        </w:sdtPr>
        <w:sdtContent>
          <w:r w:rsidR="00901348">
            <w:fldChar w:fldCharType="begin"/>
          </w:r>
          <w:r w:rsidR="00B32B90">
            <w:rPr>
              <w:lang w:val="en-US"/>
            </w:rPr>
            <w:instrText xml:space="preserve">CITATION 3GPPTS26260 \l 1033 </w:instrText>
          </w:r>
          <w:r w:rsidR="00901348">
            <w:fldChar w:fldCharType="separate"/>
          </w:r>
          <w:r w:rsidR="00A13FEE" w:rsidRPr="00A13FEE">
            <w:rPr>
              <w:noProof/>
              <w:lang w:val="en-US"/>
            </w:rPr>
            <w:t>[2]</w:t>
          </w:r>
          <w:r w:rsidR="00901348">
            <w:fldChar w:fldCharType="end"/>
          </w:r>
        </w:sdtContent>
      </w:sdt>
      <w:r w:rsidR="0385BE52">
        <w:t xml:space="preserve">. </w:t>
      </w:r>
      <w:r w:rsidR="115EBB3D">
        <w:t xml:space="preserve">The test method </w:t>
      </w:r>
      <w:r w:rsidR="0F5E4421">
        <w:t xml:space="preserve">requires </w:t>
      </w:r>
      <w:r w:rsidR="115EBB3D">
        <w:t xml:space="preserve">a well-defined free-field environment to ensure reproducibility and repeatability </w:t>
      </w:r>
      <w:r w:rsidR="75831339">
        <w:t>of the sound field.</w:t>
      </w:r>
      <w:r w:rsidR="115EBB3D">
        <w:t xml:space="preserve"> </w:t>
      </w:r>
      <w:r w:rsidR="13045DE3">
        <w:t xml:space="preserve">At 3GPP SA4 #130 meeting, </w:t>
      </w:r>
      <w:r w:rsidR="051FB418">
        <w:t xml:space="preserve">some companies expressed </w:t>
      </w:r>
      <w:r w:rsidR="13045DE3">
        <w:t>a</w:t>
      </w:r>
      <w:r w:rsidR="2C676990">
        <w:t>n interest</w:t>
      </w:r>
      <w:r w:rsidR="78926C22">
        <w:t>,</w:t>
      </w:r>
      <w:r w:rsidR="2C676990">
        <w:t xml:space="preserve"> </w:t>
      </w:r>
      <w:r w:rsidR="540FB6A8">
        <w:t>during discussions</w:t>
      </w:r>
      <w:r w:rsidR="3B5F024B">
        <w:t>,</w:t>
      </w:r>
      <w:r w:rsidR="540FB6A8">
        <w:t xml:space="preserve"> to</w:t>
      </w:r>
      <w:r w:rsidR="2C676990">
        <w:t xml:space="preserve"> </w:t>
      </w:r>
      <w:r w:rsidR="219BB7F6">
        <w:t>extend</w:t>
      </w:r>
      <w:r w:rsidR="2EAC7C38">
        <w:t xml:space="preserve"> the </w:t>
      </w:r>
      <w:r w:rsidR="586F3AD1">
        <w:t xml:space="preserve">test method to </w:t>
      </w:r>
      <w:r w:rsidR="3DC31D4F">
        <w:t>support test rooms beyond anechoi</w:t>
      </w:r>
      <w:r w:rsidR="4C2266ED">
        <w:t>c chambers.</w:t>
      </w:r>
    </w:p>
    <w:p w14:paraId="6248A140" w14:textId="2442BF68" w:rsidR="002115FE" w:rsidRDefault="00621DD3" w:rsidP="002115FE">
      <w:r>
        <w:t>In this contribution, t</w:t>
      </w:r>
      <w:r w:rsidR="002115FE">
        <w:t xml:space="preserve">he </w:t>
      </w:r>
      <w:r>
        <w:t>source</w:t>
      </w:r>
      <w:r w:rsidR="006C6147">
        <w:t>:</w:t>
      </w:r>
    </w:p>
    <w:p w14:paraId="6F24C649" w14:textId="38D8A8A4" w:rsidR="002115FE" w:rsidRDefault="501419B3" w:rsidP="00DE0B78">
      <w:pPr>
        <w:pStyle w:val="ListParagraph"/>
        <w:numPr>
          <w:ilvl w:val="0"/>
          <w:numId w:val="17"/>
        </w:numPr>
      </w:pPr>
      <w:r>
        <w:t xml:space="preserve">Reviews </w:t>
      </w:r>
      <w:r w:rsidR="002115FE">
        <w:t xml:space="preserve">the </w:t>
      </w:r>
      <w:r w:rsidR="003E51B4">
        <w:t xml:space="preserve">method </w:t>
      </w:r>
      <w:r w:rsidR="00A33CBC">
        <w:t>and</w:t>
      </w:r>
      <w:r w:rsidR="00BC2150">
        <w:t xml:space="preserve"> reconstruction quality </w:t>
      </w:r>
      <w:r w:rsidR="003E51B4">
        <w:t xml:space="preserve">using the layout recommended in </w:t>
      </w:r>
      <w:r w:rsidR="00BC2150">
        <w:t>TS 103 224</w:t>
      </w:r>
      <w:r w:rsidR="002115FE">
        <w:t>,</w:t>
      </w:r>
    </w:p>
    <w:p w14:paraId="35505764" w14:textId="3B8E8DF9" w:rsidR="00A75353" w:rsidRDefault="5B06CB4E" w:rsidP="00DE0B78">
      <w:pPr>
        <w:pStyle w:val="ListParagraph"/>
        <w:numPr>
          <w:ilvl w:val="0"/>
          <w:numId w:val="17"/>
        </w:numPr>
      </w:pPr>
      <w:r>
        <w:t>Discus</w:t>
      </w:r>
      <w:r w:rsidR="6B99A491">
        <w:t>s its applicability to</w:t>
      </w:r>
      <w:r w:rsidR="007272BC">
        <w:t xml:space="preserve"> </w:t>
      </w:r>
      <w:r w:rsidR="6B99A491">
        <w:t>the</w:t>
      </w:r>
      <w:r w:rsidR="007272BC">
        <w:t xml:space="preserve"> </w:t>
      </w:r>
      <w:proofErr w:type="spellStart"/>
      <w:r w:rsidR="007272BC">
        <w:t>periphonic</w:t>
      </w:r>
      <w:proofErr w:type="spellEnd"/>
      <w:r w:rsidR="007272BC">
        <w:t xml:space="preserve"> </w:t>
      </w:r>
      <w:r w:rsidR="00292C37">
        <w:t xml:space="preserve">loudspeaker </w:t>
      </w:r>
      <w:r w:rsidR="00B16851">
        <w:t>layout</w:t>
      </w:r>
      <w:r w:rsidR="00A75353">
        <w:t xml:space="preserve"> </w:t>
      </w:r>
      <w:r w:rsidR="3F605285">
        <w:t xml:space="preserve">defined in TS 26.260 </w:t>
      </w:r>
      <w:r w:rsidR="1F51C05C">
        <w:t>(</w:t>
      </w:r>
      <w:r w:rsidR="007272BC">
        <w:t xml:space="preserve">as a more </w:t>
      </w:r>
      <w:r w:rsidR="00E462F0">
        <w:t>geometrically comp</w:t>
      </w:r>
      <w:r w:rsidR="009337C8">
        <w:t>lete</w:t>
      </w:r>
      <w:r w:rsidR="0038566E">
        <w:t xml:space="preserve"> and</w:t>
      </w:r>
      <w:r w:rsidR="0C740C6E">
        <w:t xml:space="preserve"> backwards compatible </w:t>
      </w:r>
      <w:r w:rsidR="5BB96FA8">
        <w:t>setup</w:t>
      </w:r>
      <w:r w:rsidR="54A9ECFC">
        <w:t>)</w:t>
      </w:r>
      <w:r w:rsidR="5BB96FA8">
        <w:t>, and</w:t>
      </w:r>
    </w:p>
    <w:p w14:paraId="5874BEE5" w14:textId="62A8C95C" w:rsidR="002115FE" w:rsidRPr="00AC404D" w:rsidRDefault="00E36459" w:rsidP="00DE0B78">
      <w:pPr>
        <w:pStyle w:val="ListParagraph"/>
        <w:numPr>
          <w:ilvl w:val="0"/>
          <w:numId w:val="17"/>
        </w:numPr>
      </w:pPr>
      <w:r>
        <w:t>P</w:t>
      </w:r>
      <w:r w:rsidR="009337C8">
        <w:t>roposes a</w:t>
      </w:r>
      <w:r w:rsidR="000E57BC">
        <w:t>n extended</w:t>
      </w:r>
      <w:r w:rsidR="009337C8">
        <w:t xml:space="preserve"> </w:t>
      </w:r>
      <w:r w:rsidR="00B16851">
        <w:t xml:space="preserve">reconstruction </w:t>
      </w:r>
      <w:r w:rsidR="003F2195">
        <w:t xml:space="preserve">system </w:t>
      </w:r>
      <w:r w:rsidR="00B16851">
        <w:t xml:space="preserve">metric </w:t>
      </w:r>
      <w:r w:rsidR="009337C8">
        <w:t xml:space="preserve">to </w:t>
      </w:r>
      <w:r w:rsidR="00292C37">
        <w:t xml:space="preserve">assess </w:t>
      </w:r>
      <w:r w:rsidR="009337C8">
        <w:t xml:space="preserve">the </w:t>
      </w:r>
      <w:r w:rsidR="000E57BC">
        <w:t xml:space="preserve">reconstruction accuracy of </w:t>
      </w:r>
      <w:r w:rsidR="003F2195">
        <w:t xml:space="preserve">microphone and </w:t>
      </w:r>
      <w:r w:rsidR="0038566E">
        <w:t>loud</w:t>
      </w:r>
      <w:r w:rsidR="00292C37">
        <w:t>speaker layouts</w:t>
      </w:r>
      <w:r w:rsidR="003F2195">
        <w:t xml:space="preserve"> and </w:t>
      </w:r>
      <w:r w:rsidR="7C479D5D">
        <w:t>the</w:t>
      </w:r>
      <w:r w:rsidR="003F2195">
        <w:t xml:space="preserve"> acoustic environments</w:t>
      </w:r>
      <w:r w:rsidR="5F533752">
        <w:t xml:space="preserve"> for the reconstruction</w:t>
      </w:r>
      <w:r>
        <w:t>.</w:t>
      </w:r>
    </w:p>
    <w:p w14:paraId="273347D9" w14:textId="5E09A86C" w:rsidR="00C401BA" w:rsidRPr="00B5695D" w:rsidRDefault="003957BC" w:rsidP="00C401BA">
      <w:r>
        <w:t xml:space="preserve">The </w:t>
      </w:r>
      <w:r w:rsidR="555F8275">
        <w:t>ETSI TS 103 224</w:t>
      </w:r>
      <w:r w:rsidR="003E582D">
        <w:t xml:space="preserve"> </w:t>
      </w:r>
      <w:r>
        <w:t>test method</w:t>
      </w:r>
      <w:r w:rsidR="003E582D">
        <w:t xml:space="preserve"> </w:t>
      </w:r>
      <w:r w:rsidR="66A3385D">
        <w:t xml:space="preserve">in combination with the </w:t>
      </w:r>
      <w:proofErr w:type="spellStart"/>
      <w:r w:rsidR="66A3385D">
        <w:t>periphonic</w:t>
      </w:r>
      <w:proofErr w:type="spellEnd"/>
      <w:r w:rsidR="66A3385D">
        <w:t xml:space="preserve"> array</w:t>
      </w:r>
      <w:r w:rsidR="27EA2FFD">
        <w:t xml:space="preserve"> from TS 26.260</w:t>
      </w:r>
      <w:r w:rsidR="66A3385D">
        <w:t xml:space="preserve">, </w:t>
      </w:r>
      <w:r>
        <w:t xml:space="preserve">applies to </w:t>
      </w:r>
      <w:r w:rsidR="003E582D">
        <w:t xml:space="preserve">cases where the </w:t>
      </w:r>
      <w:r w:rsidR="2C9D53C7">
        <w:t xml:space="preserve">acoustic </w:t>
      </w:r>
      <w:r w:rsidR="003E582D">
        <w:t xml:space="preserve">field </w:t>
      </w:r>
      <w:r w:rsidR="59D60195">
        <w:t>must</w:t>
      </w:r>
      <w:r w:rsidR="003E582D">
        <w:t xml:space="preserve"> be reconstructed with improved </w:t>
      </w:r>
      <w:r w:rsidR="06E614D3">
        <w:t xml:space="preserve">field </w:t>
      </w:r>
      <w:r w:rsidR="003E582D">
        <w:t>properties for immersive audio capture</w:t>
      </w:r>
      <w:r w:rsidR="43C782CC">
        <w:t>. An example of</w:t>
      </w:r>
      <w:r w:rsidR="003E582D">
        <w:t xml:space="preserve"> </w:t>
      </w:r>
      <w:r w:rsidR="33032E61">
        <w:t xml:space="preserve">such </w:t>
      </w:r>
      <w:r w:rsidR="46AACD81">
        <w:t xml:space="preserve">application is </w:t>
      </w:r>
      <w:r w:rsidR="33032E61">
        <w:t>testing</w:t>
      </w:r>
      <w:r w:rsidR="003E582D">
        <w:t xml:space="preserve"> </w:t>
      </w:r>
      <w:r w:rsidR="2ABF4446">
        <w:t>UEs</w:t>
      </w:r>
      <w:r>
        <w:t xml:space="preserve"> in </w:t>
      </w:r>
      <w:r w:rsidR="0019429F">
        <w:t xml:space="preserve">the </w:t>
      </w:r>
      <w:r w:rsidR="2D57718E">
        <w:t>send</w:t>
      </w:r>
      <w:r w:rsidR="0019429F">
        <w:t>ing</w:t>
      </w:r>
      <w:r w:rsidR="2D57718E">
        <w:t xml:space="preserve"> </w:t>
      </w:r>
      <w:r>
        <w:t xml:space="preserve">direction </w:t>
      </w:r>
      <w:r w:rsidR="0019429F">
        <w:t xml:space="preserve">(SND) </w:t>
      </w:r>
      <w:r w:rsidR="424C844E">
        <w:t>(</w:t>
      </w:r>
      <w:r w:rsidR="007CAD06">
        <w:t xml:space="preserve">in </w:t>
      </w:r>
      <w:r w:rsidR="4BF75574">
        <w:t xml:space="preserve">scope of </w:t>
      </w:r>
      <w:r w:rsidR="00392C7B">
        <w:t>ATIAS</w:t>
      </w:r>
      <w:r w:rsidR="6E568451">
        <w:t xml:space="preserve">_Ph2 and possibly </w:t>
      </w:r>
      <w:proofErr w:type="spellStart"/>
      <w:r w:rsidR="6E568451">
        <w:t>DaCAS</w:t>
      </w:r>
      <w:proofErr w:type="spellEnd"/>
      <w:r w:rsidR="7C1419D9">
        <w:t>)</w:t>
      </w:r>
      <w:r w:rsidR="00392C7B">
        <w:t>.</w:t>
      </w:r>
    </w:p>
    <w:p w14:paraId="0D3B1BD8" w14:textId="02AE2AB2" w:rsidR="00B93B11" w:rsidRPr="00BC1314" w:rsidRDefault="00C521B2" w:rsidP="00F85542">
      <w:pPr>
        <w:pStyle w:val="Heading1"/>
        <w:rPr>
          <w:lang w:val="en-US"/>
        </w:rPr>
      </w:pPr>
      <w:bookmarkStart w:id="0" w:name="_Ref186729499"/>
      <w:r w:rsidRPr="003E7E3A">
        <w:rPr>
          <w:lang w:val="en-US"/>
        </w:rPr>
        <w:t>Technical Background</w:t>
      </w:r>
      <w:bookmarkEnd w:id="0"/>
    </w:p>
    <w:p w14:paraId="5CFD7C96" w14:textId="6CA31086" w:rsidR="00B5695D" w:rsidRDefault="0078471D" w:rsidP="00B5695D">
      <w:pPr>
        <w:pStyle w:val="Heading2"/>
        <w:rPr>
          <w:lang w:val="en-US"/>
        </w:rPr>
      </w:pPr>
      <w:r>
        <w:rPr>
          <w:lang w:val="en-US"/>
        </w:rPr>
        <w:t>Standard</w:t>
      </w:r>
      <w:r w:rsidR="00B5695D">
        <w:rPr>
          <w:lang w:val="en-US"/>
        </w:rPr>
        <w:t xml:space="preserve"> Overview</w:t>
      </w:r>
    </w:p>
    <w:p w14:paraId="0F5778FC" w14:textId="058FEFE7" w:rsidR="00315D67" w:rsidRDefault="00631C6B" w:rsidP="0078471D">
      <w:pPr>
        <w:spacing w:line="259" w:lineRule="auto"/>
      </w:pPr>
      <w:r>
        <w:t xml:space="preserve">The </w:t>
      </w:r>
      <w:r w:rsidR="00073798">
        <w:t xml:space="preserve">multipoint </w:t>
      </w:r>
      <w:r w:rsidR="00204028">
        <w:t xml:space="preserve">reconstruction </w:t>
      </w:r>
      <w:r w:rsidR="00073798">
        <w:t xml:space="preserve">method described in </w:t>
      </w:r>
      <w:sdt>
        <w:sdtPr>
          <w:id w:val="940567827"/>
          <w:citation/>
        </w:sdtPr>
        <w:sdtContent>
          <w:r w:rsidR="0060336E">
            <w:fldChar w:fldCharType="begin"/>
          </w:r>
          <w:r w:rsidR="0060336E">
            <w:rPr>
              <w:lang w:val="en-US"/>
            </w:rPr>
            <w:instrText xml:space="preserve"> CITATION TS103224 \l 1033 </w:instrText>
          </w:r>
          <w:r w:rsidR="0060336E"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60336E">
            <w:fldChar w:fldCharType="end"/>
          </w:r>
        </w:sdtContent>
      </w:sdt>
      <w:r w:rsidR="00204028">
        <w:t xml:space="preserve"> is based on the principle of </w:t>
      </w:r>
      <w:r w:rsidR="0055716D">
        <w:t xml:space="preserve">regularized </w:t>
      </w:r>
      <w:r w:rsidR="00E65460">
        <w:t>inversio</w:t>
      </w:r>
      <w:r w:rsidR="00532931">
        <w:t>n</w:t>
      </w:r>
      <w:r w:rsidR="00FA50B4">
        <w:t xml:space="preserve"> in the frequency domain</w:t>
      </w:r>
      <w:r w:rsidR="00C00B3E">
        <w:t xml:space="preserve">: Given </w:t>
      </w:r>
      <w:r w:rsidR="0072363D">
        <w:t xml:space="preserve">a volumetric </w:t>
      </w:r>
      <w:proofErr w:type="spellStart"/>
      <w:r w:rsidR="0072363D">
        <w:t>soundfield</w:t>
      </w:r>
      <w:proofErr w:type="spellEnd"/>
      <w:r w:rsidR="0072363D">
        <w:t xml:space="preserve"> captured </w:t>
      </w:r>
      <w:r w:rsidR="00FA50B4">
        <w:t xml:space="preserve">by a </w:t>
      </w:r>
      <w:r w:rsidR="00EC0B1F">
        <w:t>microphone</w:t>
      </w:r>
      <w:r w:rsidR="0072363D">
        <w:t xml:space="preserve"> array, the </w:t>
      </w:r>
      <w:proofErr w:type="spellStart"/>
      <w:r w:rsidR="0072363D">
        <w:t>soundfield</w:t>
      </w:r>
      <w:proofErr w:type="spellEnd"/>
      <w:r w:rsidR="0072363D">
        <w:t xml:space="preserve"> can be reconstructed </w:t>
      </w:r>
      <w:r w:rsidR="006E193D">
        <w:t>by a surrounding loudspeaker array via inverse filters from each microphone element to each speaker element.</w:t>
      </w:r>
    </w:p>
    <w:p w14:paraId="22F9B58B" w14:textId="45C77284" w:rsidR="008F3FD2" w:rsidRDefault="00921F4E" w:rsidP="0078471D">
      <w:pPr>
        <w:spacing w:line="259" w:lineRule="auto"/>
      </w:pPr>
      <w:r>
        <w:t>For frequency</w:t>
      </w:r>
      <w:r w:rsidR="00501615">
        <w:t xml:space="preserve"> </w:t>
      </w:r>
      <m:oMath>
        <m:r>
          <w:rPr>
            <w:rFonts w:ascii="Cambria Math" w:hAnsi="Cambria Math"/>
          </w:rPr>
          <m:t>k</m:t>
        </m:r>
      </m:oMath>
      <w:r>
        <w:t xml:space="preserve">, the </w:t>
      </w:r>
      <w:r w:rsidR="00652D88">
        <w:t xml:space="preserve">transform </w:t>
      </w:r>
      <w:r w:rsidR="00501615">
        <w:t xml:space="preserve">from </w:t>
      </w:r>
      <w:r w:rsidR="00CA37C6">
        <w:t>a vector of loud</w:t>
      </w:r>
      <w:r w:rsidR="00501615">
        <w:t xml:space="preserve">speaker </w:t>
      </w:r>
      <w:r w:rsidR="0019213C">
        <w:t>signal</w:t>
      </w:r>
      <w:r w:rsidR="00CA37C6">
        <w:t>s</w:t>
      </w:r>
      <w:r w:rsidR="0019213C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X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19213C">
        <w:t xml:space="preserve"> </w:t>
      </w:r>
      <w:r w:rsidR="009747D2" w:rsidRPr="009747D2">
        <w:t>to</w:t>
      </w:r>
      <w:r w:rsidR="009747D2">
        <w:t xml:space="preserve"> a vector of</w:t>
      </w:r>
      <w:r w:rsidR="009747D2" w:rsidRPr="009747D2">
        <w:t xml:space="preserve"> microphone signals</w:t>
      </w:r>
      <w:r w:rsidR="00CA37C6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CA37C6">
        <w:t xml:space="preserve"> </w:t>
      </w:r>
      <w:r w:rsidR="0019213C">
        <w:t>is characterized by the equation</w:t>
      </w:r>
    </w:p>
    <w:p w14:paraId="40F686FD" w14:textId="4488B61D" w:rsidR="0019213C" w:rsidRPr="0019213C" w:rsidRDefault="00000000" w:rsidP="0078471D">
      <w:pPr>
        <w:spacing w:line="259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</m:oMath>
      </m:oMathPara>
    </w:p>
    <w:p w14:paraId="2336828C" w14:textId="4477DFE1" w:rsidR="005C07B2" w:rsidRDefault="0019213C" w:rsidP="0078471D">
      <w:pPr>
        <w:spacing w:line="259" w:lineRule="auto"/>
      </w:pPr>
      <w:r>
        <w:lastRenderedPageBreak/>
        <w:t xml:space="preserve">where the </w:t>
      </w:r>
      <m:oMath>
        <m:r>
          <w:rPr>
            <w:rFonts w:ascii="Cambria Math" w:hAnsi="Cambria Math"/>
          </w:rPr>
          <m:t>(i,j)</m:t>
        </m:r>
      </m:oMath>
      <w:r w:rsidR="001F639D">
        <w:t xml:space="preserve">th entry of matrix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1F639D">
        <w:t xml:space="preserve"> represents the complex transfer function between </w:t>
      </w:r>
      <w:r w:rsidR="0068081D">
        <w:t xml:space="preserve">the </w:t>
      </w:r>
      <m:oMath>
        <m:r>
          <w:rPr>
            <w:rFonts w:ascii="Cambria Math" w:hAnsi="Cambria Math"/>
          </w:rPr>
          <m:t>i</m:t>
        </m:r>
      </m:oMath>
      <w:r w:rsidR="0068081D">
        <w:t xml:space="preserve">th </w:t>
      </w:r>
      <w:r w:rsidR="00CA37C6">
        <w:t xml:space="preserve">microphone element </w:t>
      </w:r>
      <w:r w:rsidR="0068081D">
        <w:t xml:space="preserve">loudspeaker and </w:t>
      </w:r>
      <m:oMath>
        <m:r>
          <w:rPr>
            <w:rFonts w:ascii="Cambria Math" w:hAnsi="Cambria Math"/>
          </w:rPr>
          <m:t>j</m:t>
        </m:r>
      </m:oMath>
      <w:r w:rsidR="0068081D">
        <w:t xml:space="preserve">th </w:t>
      </w:r>
      <w:r w:rsidR="003C128B">
        <w:t xml:space="preserve">loudspeaker </w:t>
      </w:r>
      <w:r w:rsidR="0068081D">
        <w:t>element.</w:t>
      </w:r>
      <w:r w:rsidR="005C07B2">
        <w:t xml:space="preserve"> </w:t>
      </w:r>
      <w:r w:rsidR="001D3B92">
        <w:t xml:space="preserve">A </w:t>
      </w:r>
      <w:r w:rsidR="00A6389A">
        <w:t xml:space="preserve">prototype </w:t>
      </w:r>
      <w:r w:rsidR="001D3B92">
        <w:t xml:space="preserve">reconstruction signal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A6389A">
        <w:t xml:space="preserve"> </w:t>
      </w:r>
      <w:r w:rsidR="00FF2729">
        <w:t xml:space="preserve">is then </w:t>
      </w:r>
      <w:r w:rsidR="001D3B92">
        <w:t xml:space="preserve">derived by </w:t>
      </w:r>
      <w:r w:rsidR="00FF2729">
        <w:t>filter</w:t>
      </w:r>
      <w:r w:rsidR="007F03BD">
        <w:t xml:space="preserve">ing the microphone signal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7F03BD">
        <w:t xml:space="preserve"> </w:t>
      </w:r>
      <w:r w:rsidR="00324998">
        <w:t xml:space="preserve">with a compensation filter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324998">
        <w:t xml:space="preserve"> </w:t>
      </w:r>
      <w:r w:rsidR="007F03BD">
        <w:t>such that</w:t>
      </w:r>
    </w:p>
    <w:p w14:paraId="2238420E" w14:textId="401C6663" w:rsidR="002422C1" w:rsidRPr="0073360A" w:rsidRDefault="00000000" w:rsidP="0078471D">
      <w:pPr>
        <w:spacing w:line="259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acc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</m:oMath>
      </m:oMathPara>
    </w:p>
    <w:p w14:paraId="4E11BC0E" w14:textId="19443452" w:rsidR="000944BF" w:rsidRDefault="00F361B9" w:rsidP="0078471D">
      <w:pPr>
        <w:spacing w:line="259" w:lineRule="auto"/>
      </w:pPr>
      <w:r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>
        <w:t xml:space="preserve"> </w:t>
      </w:r>
      <w:r w:rsidR="00E50364">
        <w:t xml:space="preserve">serves as a transform </w:t>
      </w:r>
      <w:r w:rsidR="00BA7349">
        <w:t xml:space="preserve">between </w:t>
      </w:r>
      <w:r w:rsidR="00E50364">
        <w:t xml:space="preserve">speaker </w:t>
      </w:r>
      <w:r w:rsidR="00BA7349">
        <w:t>and microphone sub</w:t>
      </w:r>
      <w:r w:rsidR="00E50364">
        <w:t>space</w:t>
      </w:r>
      <w:r w:rsidR="00BA7349">
        <w:t>s</w:t>
      </w:r>
      <w:r w:rsidR="00E50364">
        <w:t>.</w:t>
      </w:r>
      <w:r w:rsidR="00324998">
        <w:t xml:space="preserve"> </w:t>
      </w:r>
      <w:r w:rsidR="00532931">
        <w:t xml:space="preserve">The principle of operation </w:t>
      </w:r>
      <w:r w:rsidR="00DE2795">
        <w:t xml:space="preserve">draws </w:t>
      </w:r>
      <w:r w:rsidR="00532931">
        <w:t xml:space="preserve">on the </w:t>
      </w:r>
      <w:r w:rsidR="00774BEF">
        <w:t xml:space="preserve">existence of </w:t>
      </w:r>
      <w:r w:rsidR="009F25AF">
        <w:t>the</w:t>
      </w:r>
      <w:r w:rsidR="00BB6AD1">
        <w:t xml:space="preserve"> Tikhonov-regularized pseudoinverse</w:t>
      </w:r>
      <w:r w:rsidR="00AE1C05">
        <w:t xml:space="preserve"> as </w:t>
      </w:r>
      <w:r w:rsidR="00A90206">
        <w:t>a</w:t>
      </w:r>
      <w:r w:rsidR="00AE1C05">
        <w:t xml:space="preserve">n </w:t>
      </w:r>
      <w:r w:rsidR="00BB6AD1">
        <w:t>optimal</w:t>
      </w:r>
      <w:r w:rsidR="00774BEF">
        <w:t xml:space="preserve"> minimum-power</w:t>
      </w:r>
      <w:r w:rsidR="00BB6AD1">
        <w:t xml:space="preserve"> solutio</w:t>
      </w:r>
      <w:r w:rsidR="00C12F3C">
        <w:t xml:space="preserve">n, and its efficacy can be validated using </w:t>
      </w:r>
      <w:r w:rsidR="00BB6E4D">
        <w:t xml:space="preserve">microphone elements located </w:t>
      </w:r>
      <w:r w:rsidR="00F9510D">
        <w:t xml:space="preserve">proximally to </w:t>
      </w:r>
      <w:r w:rsidR="00BB6E4D">
        <w:t>the original microphone</w:t>
      </w:r>
      <w:r w:rsidR="002E2931">
        <w:t xml:space="preserve"> elements</w:t>
      </w:r>
      <w:r w:rsidR="00BD32CE">
        <w:t xml:space="preserve">. </w:t>
      </w:r>
      <w:r w:rsidR="008669EA">
        <w:t>The algorithmic flow described in</w:t>
      </w:r>
      <w:r w:rsidR="0039276F">
        <w:t xml:space="preserve"> Section 6.2 of</w:t>
      </w:r>
      <w:r w:rsidR="008669EA">
        <w:t xml:space="preserve"> </w:t>
      </w:r>
      <w:sdt>
        <w:sdtPr>
          <w:id w:val="-261762643"/>
          <w:citation/>
        </w:sdtPr>
        <w:sdtContent>
          <w:r w:rsidR="0060336E">
            <w:fldChar w:fldCharType="begin"/>
          </w:r>
          <w:r w:rsidR="0060336E">
            <w:rPr>
              <w:lang w:val="en-US"/>
            </w:rPr>
            <w:instrText xml:space="preserve"> CITATION TS103224 \l 1033 </w:instrText>
          </w:r>
          <w:r w:rsidR="0060336E"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60336E">
            <w:fldChar w:fldCharType="end"/>
          </w:r>
        </w:sdtContent>
      </w:sdt>
      <w:r w:rsidR="008669EA">
        <w:t xml:space="preserve"> is as follows:</w:t>
      </w:r>
    </w:p>
    <w:p w14:paraId="3F115601" w14:textId="55B2E7A1" w:rsidR="00CA431B" w:rsidRDefault="008669EA" w:rsidP="00CA431B">
      <w:pPr>
        <w:pStyle w:val="ListParagraph"/>
        <w:numPr>
          <w:ilvl w:val="0"/>
          <w:numId w:val="28"/>
        </w:numPr>
        <w:spacing w:line="259" w:lineRule="auto"/>
      </w:pPr>
      <w:r w:rsidRPr="00557AB7">
        <w:rPr>
          <w:b/>
          <w:bCs/>
        </w:rPr>
        <w:t xml:space="preserve">Level </w:t>
      </w:r>
      <w:r w:rsidR="00175CCE" w:rsidRPr="00557AB7">
        <w:rPr>
          <w:b/>
          <w:bCs/>
        </w:rPr>
        <w:t>a</w:t>
      </w:r>
      <w:r w:rsidR="0029184D" w:rsidRPr="00557AB7">
        <w:rPr>
          <w:b/>
          <w:bCs/>
        </w:rPr>
        <w:t>djustment</w:t>
      </w:r>
      <w:r w:rsidR="00CA431B" w:rsidRPr="00557AB7">
        <w:rPr>
          <w:b/>
          <w:bCs/>
        </w:rPr>
        <w:t>:</w:t>
      </w:r>
      <w:r w:rsidR="00CA431B">
        <w:t xml:space="preserve"> </w:t>
      </w:r>
      <w:r w:rsidR="007604ED">
        <w:t>Adjust s</w:t>
      </w:r>
      <w:r w:rsidR="00CA431B">
        <w:t xml:space="preserve">peaker gains </w:t>
      </w:r>
      <w:r w:rsidR="0027785D">
        <w:t xml:space="preserve">such that </w:t>
      </w:r>
      <w:r w:rsidR="006B4159">
        <w:t xml:space="preserve">broadband pressure </w:t>
      </w:r>
      <w:r w:rsidR="0027785D">
        <w:t xml:space="preserve">is produced </w:t>
      </w:r>
      <w:r w:rsidR="006B4159">
        <w:t>with sufficient headroom</w:t>
      </w:r>
      <w:r w:rsidR="00BF48BA">
        <w:t>.</w:t>
      </w:r>
    </w:p>
    <w:p w14:paraId="593AF456" w14:textId="3F978834" w:rsidR="008669EA" w:rsidRDefault="008669EA" w:rsidP="008669EA">
      <w:pPr>
        <w:pStyle w:val="ListParagraph"/>
        <w:numPr>
          <w:ilvl w:val="0"/>
          <w:numId w:val="28"/>
        </w:numPr>
        <w:spacing w:line="259" w:lineRule="auto"/>
      </w:pPr>
      <w:r w:rsidRPr="00557AB7">
        <w:rPr>
          <w:b/>
          <w:bCs/>
        </w:rPr>
        <w:t xml:space="preserve">System </w:t>
      </w:r>
      <w:r w:rsidR="00175CCE" w:rsidRPr="00557AB7">
        <w:rPr>
          <w:b/>
          <w:bCs/>
        </w:rPr>
        <w:t>i</w:t>
      </w:r>
      <w:r w:rsidRPr="00557AB7">
        <w:rPr>
          <w:b/>
          <w:bCs/>
        </w:rPr>
        <w:t>dentification</w:t>
      </w:r>
      <w:r w:rsidR="00557AB7" w:rsidRPr="00557AB7">
        <w:rPr>
          <w:b/>
          <w:bCs/>
        </w:rPr>
        <w:t>:</w:t>
      </w:r>
      <w:r w:rsidR="00557AB7">
        <w:t xml:space="preserve"> </w:t>
      </w:r>
      <w:r w:rsidR="007604ED">
        <w:t>Obtain r</w:t>
      </w:r>
      <w:r w:rsidR="00557AB7">
        <w:t xml:space="preserve">oom impulse responses from each speaker to microphone element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7604ED">
        <w:t>.</w:t>
      </w:r>
    </w:p>
    <w:p w14:paraId="03B14E36" w14:textId="71567509" w:rsidR="00175CCE" w:rsidRDefault="00175CCE" w:rsidP="008669EA">
      <w:pPr>
        <w:pStyle w:val="ListParagraph"/>
        <w:numPr>
          <w:ilvl w:val="0"/>
          <w:numId w:val="28"/>
        </w:numPr>
        <w:spacing w:line="259" w:lineRule="auto"/>
      </w:pPr>
      <w:r w:rsidRPr="00557AB7">
        <w:rPr>
          <w:b/>
          <w:bCs/>
        </w:rPr>
        <w:t>Preprocessing impulse responses</w:t>
      </w:r>
      <w:r w:rsidR="00557AB7" w:rsidRPr="00557AB7">
        <w:rPr>
          <w:b/>
          <w:bCs/>
        </w:rPr>
        <w:t>:</w:t>
      </w:r>
      <w:r w:rsidR="00557AB7">
        <w:t xml:space="preserve"> </w:t>
      </w:r>
      <w:r w:rsidR="007604ED">
        <w:t>Window i</w:t>
      </w:r>
      <w:r w:rsidR="00557AB7">
        <w:t xml:space="preserve">mpulse responses </w:t>
      </w:r>
      <w:r w:rsidR="00B551B9">
        <w:t>using a time-dependent LPF</w:t>
      </w:r>
      <w:r w:rsidR="00BF48BA">
        <w:t>.</w:t>
      </w:r>
    </w:p>
    <w:p w14:paraId="71EC376E" w14:textId="549AEB0D" w:rsidR="008669EA" w:rsidRDefault="00175CCE" w:rsidP="008669EA">
      <w:pPr>
        <w:pStyle w:val="ListParagraph"/>
        <w:numPr>
          <w:ilvl w:val="0"/>
          <w:numId w:val="28"/>
        </w:numPr>
        <w:spacing w:line="259" w:lineRule="auto"/>
      </w:pPr>
      <w:r w:rsidRPr="000B404C">
        <w:rPr>
          <w:b/>
          <w:bCs/>
        </w:rPr>
        <w:t>Calculate</w:t>
      </w:r>
      <w:r w:rsidR="00D12267" w:rsidRPr="000B404C">
        <w:rPr>
          <w:b/>
          <w:bCs/>
        </w:rPr>
        <w:t xml:space="preserve"> </w:t>
      </w:r>
      <w:r w:rsidRPr="000B404C">
        <w:rPr>
          <w:b/>
          <w:bCs/>
        </w:rPr>
        <w:t>i</w:t>
      </w:r>
      <w:r w:rsidR="00752F8B" w:rsidRPr="000B404C">
        <w:rPr>
          <w:b/>
          <w:bCs/>
        </w:rPr>
        <w:t>nvers</w:t>
      </w:r>
      <w:r w:rsidR="00D12267" w:rsidRPr="000B404C">
        <w:rPr>
          <w:b/>
          <w:bCs/>
        </w:rPr>
        <w:t xml:space="preserve">e </w:t>
      </w:r>
      <w:r w:rsidRPr="000B404C">
        <w:rPr>
          <w:b/>
          <w:bCs/>
        </w:rPr>
        <w:t>f</w:t>
      </w:r>
      <w:r w:rsidR="00D12267" w:rsidRPr="000B404C">
        <w:rPr>
          <w:b/>
          <w:bCs/>
        </w:rPr>
        <w:t>ilters</w:t>
      </w:r>
      <w:r w:rsidR="000B404C" w:rsidRPr="000B404C">
        <w:rPr>
          <w:b/>
          <w:bCs/>
        </w:rPr>
        <w:t>:</w:t>
      </w:r>
      <w:r w:rsidR="000B404C">
        <w:t xml:space="preserve"> </w:t>
      </w:r>
      <w:r w:rsidR="007604ED">
        <w:t>Obtain i</w:t>
      </w:r>
      <w:r w:rsidR="000B404C">
        <w:t xml:space="preserve">nverse filters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0B404C">
        <w:t xml:space="preserve"> using </w:t>
      </w:r>
      <w:r w:rsidR="002F6B96">
        <w:t xml:space="preserve">an iterative binary search </w:t>
      </w:r>
      <w:r w:rsidR="0002252F">
        <w:t xml:space="preserve">constrained by </w:t>
      </w:r>
      <w:r w:rsidR="00E414A3">
        <w:t xml:space="preserve">the maximum </w:t>
      </w:r>
      <w:r w:rsidR="002F771D">
        <w:t>pressure received at the microphone array.</w:t>
      </w:r>
    </w:p>
    <w:p w14:paraId="093FF7E1" w14:textId="02CADBDF" w:rsidR="00881093" w:rsidRDefault="00A61938" w:rsidP="00881093">
      <w:pPr>
        <w:pStyle w:val="ListParagraph"/>
        <w:numPr>
          <w:ilvl w:val="0"/>
          <w:numId w:val="28"/>
        </w:numPr>
        <w:spacing w:line="259" w:lineRule="auto"/>
      </w:pPr>
      <w:r w:rsidRPr="009A7E5C">
        <w:rPr>
          <w:b/>
          <w:bCs/>
        </w:rPr>
        <w:t>Final equalization</w:t>
      </w:r>
      <w:r w:rsidR="00820DF4" w:rsidRPr="009A7E5C">
        <w:rPr>
          <w:b/>
          <w:bCs/>
        </w:rPr>
        <w:t>:</w:t>
      </w:r>
      <w:r w:rsidR="00820DF4">
        <w:t xml:space="preserve"> </w:t>
      </w:r>
      <w:r w:rsidR="0002252F">
        <w:t>Process r</w:t>
      </w:r>
      <w:r w:rsidR="00BF48BA">
        <w:t>eference recordings with the filters</w:t>
      </w:r>
      <w:r w:rsidR="00F60A04">
        <w:t xml:space="preserve"> and </w:t>
      </w:r>
      <w:r w:rsidR="006D3F61">
        <w:t xml:space="preserve">record </w:t>
      </w:r>
      <w:r w:rsidR="009E0C8A">
        <w:t xml:space="preserve">the resulting field </w:t>
      </w:r>
      <w:r w:rsidR="00D111E2">
        <w:t xml:space="preserve">using </w:t>
      </w:r>
      <w:r w:rsidR="00F60A04">
        <w:t xml:space="preserve">the same microphone layout, plus </w:t>
      </w:r>
      <w:r w:rsidR="00294310">
        <w:t>validation microphone</w:t>
      </w:r>
      <w:r w:rsidR="00860F08">
        <w:t>s.</w:t>
      </w:r>
      <w:r w:rsidR="00BA7349">
        <w:t xml:space="preserve"> This yields a</w:t>
      </w:r>
      <w:r w:rsidR="00EE49E0">
        <w:t xml:space="preserve">n in-situ error function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EE49E0">
        <w:t xml:space="preserve"> that is inverted to yield a </w:t>
      </w:r>
      <w:r w:rsidR="00BA7349">
        <w:t xml:space="preserve">final compensation filter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k</m:t>
            </m:r>
          </m:sub>
          <m:sup>
            <m:r>
              <w:rPr>
                <w:rFonts w:ascii="Cambria Math" w:hAnsi="Cambria Math"/>
              </w:rPr>
              <m:t>-1</m:t>
            </m:r>
          </m:sup>
        </m:sSubSup>
      </m:oMath>
      <w:r w:rsidR="00EE49E0">
        <w:t>.</w:t>
      </w:r>
    </w:p>
    <w:p w14:paraId="26A2D9C7" w14:textId="6FA904C8" w:rsidR="00881093" w:rsidRDefault="00881093" w:rsidP="0089469A">
      <w:pPr>
        <w:spacing w:line="259" w:lineRule="auto"/>
        <w:rPr>
          <w:lang w:val="en-US"/>
        </w:rPr>
      </w:pPr>
      <w:r>
        <w:rPr>
          <w:lang w:val="en-US"/>
        </w:rPr>
        <w:t xml:space="preserve">With the inclusion of the final equalization filter, the final </w:t>
      </w:r>
      <w:r w:rsidR="00205CFE">
        <w:rPr>
          <w:lang w:val="en-US"/>
        </w:rPr>
        <w:t xml:space="preserve">reconstruction </w:t>
      </w:r>
      <w:r w:rsidR="00B93084">
        <w:rPr>
          <w:lang w:val="en-US"/>
        </w:rPr>
        <w:t xml:space="preserve">speaker signal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lang w:val="en-US"/>
              </w:rPr>
              <m:t>k</m:t>
            </m:r>
          </m:sub>
        </m:sSub>
      </m:oMath>
      <w:r w:rsidR="00756D7E">
        <w:rPr>
          <w:lang w:val="en-US"/>
        </w:rPr>
        <w:t xml:space="preserve"> </w:t>
      </w:r>
      <w:r w:rsidR="00A6389A">
        <w:rPr>
          <w:lang w:val="en-US"/>
        </w:rPr>
        <w:t xml:space="preserve">and the corresponding microphone signal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hAnsi="Cambria Math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lang w:val="en-US"/>
              </w:rPr>
              <m:t>k</m:t>
            </m:r>
          </m:sub>
        </m:sSub>
      </m:oMath>
      <w:r w:rsidR="00C6119F">
        <w:rPr>
          <w:lang w:val="en-US"/>
        </w:rPr>
        <w:t xml:space="preserve"> </w:t>
      </w:r>
      <w:r w:rsidR="00A6389A">
        <w:rPr>
          <w:lang w:val="en-US"/>
        </w:rPr>
        <w:t xml:space="preserve">are </w:t>
      </w:r>
      <w:r>
        <w:rPr>
          <w:lang w:val="en-US"/>
        </w:rPr>
        <w:t>expressed as</w:t>
      </w:r>
    </w:p>
    <w:p w14:paraId="6A64E38F" w14:textId="7FFB54D9" w:rsidR="00881093" w:rsidRPr="00B93084" w:rsidRDefault="00000000" w:rsidP="00F85542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</m:acc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acc>
                <m:accPr>
                  <m:chr m:val="̃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</m:acc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C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</m:oMath>
      </m:oMathPara>
    </w:p>
    <w:p w14:paraId="6D0C882B" w14:textId="5725ED17" w:rsidR="00B25531" w:rsidRPr="00B25531" w:rsidRDefault="00000000" w:rsidP="004B6DEF">
      <w:pPr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Y</m:t>
                  </m:r>
                </m:e>
              </m:acc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</m:acc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H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D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C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Y</m:t>
              </m:r>
            </m:e>
            <m:sub>
              <m:r>
                <w:rPr>
                  <w:rFonts w:ascii="Cambria Math" w:hAnsi="Cambria Math"/>
                  <w:lang w:val="en-US"/>
                </w:rPr>
                <m:t>k</m:t>
              </m:r>
            </m:sub>
          </m:sSub>
        </m:oMath>
      </m:oMathPara>
    </w:p>
    <w:p w14:paraId="295D161F" w14:textId="36AE9533" w:rsidR="005B5187" w:rsidRDefault="00270D62" w:rsidP="004B51FF">
      <w:pPr>
        <w:spacing w:line="259" w:lineRule="auto"/>
      </w:pPr>
      <w:r>
        <w:t>According to TS 103 224, t</w:t>
      </w:r>
      <w:r w:rsidR="00CC5EF4">
        <w:t xml:space="preserve">he level difference and complex coherence between reconstructed microphone signal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CC5EF4">
        <w:t xml:space="preserve"> and the original microphone signal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CC5EF4">
        <w:t xml:space="preserve"> are used as final metrics of reconstruction quality. I</w:t>
      </w:r>
      <w:proofErr w:type="spellStart"/>
      <w:r w:rsidR="13103AAA">
        <w:t>n</w:t>
      </w:r>
      <w:proofErr w:type="spellEnd"/>
      <w:r w:rsidR="13103AAA">
        <w:t xml:space="preserve"> addition to </w:t>
      </w:r>
      <w:r w:rsidR="005B5187">
        <w:t xml:space="preserve">the </w:t>
      </w:r>
      <w:r w:rsidR="13103AAA">
        <w:t xml:space="preserve">variables </w:t>
      </w:r>
      <w:r w:rsidR="0044005E">
        <w:t xml:space="preserve">originally </w:t>
      </w:r>
      <w:r w:rsidR="13103AAA">
        <w:t>describe</w:t>
      </w:r>
      <w:r w:rsidR="0044005E">
        <w:t>d</w:t>
      </w:r>
      <w:r w:rsidR="13103AAA">
        <w:t xml:space="preserve">, </w:t>
      </w:r>
      <w:r w:rsidR="005B5187">
        <w:t xml:space="preserve">the source </w:t>
      </w:r>
      <w:r w:rsidR="3CC168EE">
        <w:t xml:space="preserve">further </w:t>
      </w:r>
      <w:r w:rsidR="005B5187">
        <w:t xml:space="preserve">defines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B25531">
        <w:t xml:space="preserve"> as the </w:t>
      </w:r>
      <w:r w:rsidR="0A197C3C">
        <w:t>R</w:t>
      </w:r>
      <w:r w:rsidR="00B25531">
        <w:t xml:space="preserve">econstruction </w:t>
      </w:r>
      <w:r w:rsidR="1AD7E8F9">
        <w:t>S</w:t>
      </w:r>
      <w:r w:rsidR="00B25531">
        <w:t xml:space="preserve">ystem </w:t>
      </w:r>
      <w:r w:rsidR="74B7B576">
        <w:t>M</w:t>
      </w:r>
      <w:r w:rsidR="00B25531">
        <w:t>atri</w:t>
      </w:r>
      <w:r w:rsidR="007238E8">
        <w:t>x</w:t>
      </w:r>
      <w:r w:rsidR="00481AAE">
        <w:t xml:space="preserve"> (RSM)</w:t>
      </w:r>
      <w:r w:rsidR="082FC29F">
        <w:t>. The RSM</w:t>
      </w:r>
      <w:r w:rsidR="009714DD">
        <w:t xml:space="preserve"> </w:t>
      </w:r>
      <w:r w:rsidR="447EFF65">
        <w:t>is</w:t>
      </w:r>
      <w:r w:rsidR="009714DD">
        <w:t xml:space="preserve"> used to inspect the reconstruction quality of </w:t>
      </w:r>
      <w:r w:rsidR="00036056">
        <w:t xml:space="preserve">a given </w:t>
      </w:r>
      <w:r w:rsidR="00187A44">
        <w:t xml:space="preserve">combination of </w:t>
      </w:r>
      <w:r w:rsidR="00036056">
        <w:t>loudspeaker layout, microphone layout, and playback environment</w:t>
      </w:r>
    </w:p>
    <w:p w14:paraId="4971A4AA" w14:textId="52C9F8DD" w:rsidR="00B25531" w:rsidRDefault="00000000" w:rsidP="004B51FF">
      <w:pPr>
        <w:spacing w:line="259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≜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C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</m:oMath>
      </m:oMathPara>
    </w:p>
    <w:p w14:paraId="35A0DCA4" w14:textId="504C9BAC" w:rsidR="00F51FA2" w:rsidRDefault="001D21C7" w:rsidP="00F85542">
      <w:pPr>
        <w:rPr>
          <w:lang w:val="en-US"/>
        </w:rPr>
      </w:pPr>
      <w:r>
        <w:rPr>
          <w:lang w:val="en-US"/>
        </w:rPr>
        <w:t xml:space="preserve">In the </w:t>
      </w:r>
      <w:r w:rsidR="1F758944">
        <w:rPr>
          <w:lang w:val="en-US"/>
        </w:rPr>
        <w:t>original version of ETSI TS 103 224</w:t>
      </w:r>
      <w:r>
        <w:rPr>
          <w:lang w:val="en-US"/>
        </w:rPr>
        <w:t xml:space="preserve">, the </w:t>
      </w:r>
      <w:r w:rsidR="00C674B0">
        <w:rPr>
          <w:lang w:val="en-US"/>
        </w:rPr>
        <w:t xml:space="preserve">microphone arrangement </w:t>
      </w:r>
      <w:r w:rsidR="38FB8673">
        <w:rPr>
          <w:lang w:val="en-US"/>
        </w:rPr>
        <w:t>wa</w:t>
      </w:r>
      <w:r w:rsidR="00C674B0">
        <w:rPr>
          <w:lang w:val="en-US"/>
        </w:rPr>
        <w:t>s</w:t>
      </w:r>
      <w:r w:rsidR="008F0527">
        <w:rPr>
          <w:lang w:val="en-US"/>
        </w:rPr>
        <w:t xml:space="preserve"> fixed</w:t>
      </w:r>
      <w:r w:rsidR="00B248EE">
        <w:rPr>
          <w:lang w:val="en-US"/>
        </w:rPr>
        <w:t xml:space="preserve"> </w:t>
      </w:r>
      <w:r w:rsidR="007828AD">
        <w:rPr>
          <w:lang w:val="en-US"/>
        </w:rPr>
        <w:t xml:space="preserve">while </w:t>
      </w:r>
      <w:r w:rsidR="00B248EE">
        <w:rPr>
          <w:lang w:val="en-US"/>
        </w:rPr>
        <w:t xml:space="preserve">the </w:t>
      </w:r>
      <w:r w:rsidR="007828AD">
        <w:rPr>
          <w:lang w:val="en-US"/>
        </w:rPr>
        <w:t xml:space="preserve">speaker arrangement </w:t>
      </w:r>
      <w:r w:rsidR="00BD6D99">
        <w:rPr>
          <w:lang w:val="en-US"/>
        </w:rPr>
        <w:t>remain</w:t>
      </w:r>
      <w:r w:rsidR="4F31BB76">
        <w:rPr>
          <w:lang w:val="en-US"/>
        </w:rPr>
        <w:t>ed</w:t>
      </w:r>
      <w:r w:rsidR="007828AD">
        <w:rPr>
          <w:lang w:val="en-US"/>
        </w:rPr>
        <w:t xml:space="preserve"> flexible</w:t>
      </w:r>
      <w:r w:rsidR="00ED6EB4">
        <w:rPr>
          <w:lang w:val="en-US"/>
        </w:rPr>
        <w:t xml:space="preserve"> with certain conditions</w:t>
      </w:r>
      <w:r w:rsidR="008731CF">
        <w:rPr>
          <w:lang w:val="en-US"/>
        </w:rPr>
        <w:t xml:space="preserve"> on microphone-to-speaker distance and radial</w:t>
      </w:r>
      <w:r w:rsidR="004B5E71">
        <w:rPr>
          <w:lang w:val="en-US"/>
        </w:rPr>
        <w:t xml:space="preserve"> symmetry </w:t>
      </w:r>
      <w:r w:rsidR="000C3D10">
        <w:rPr>
          <w:lang w:val="en-US"/>
        </w:rPr>
        <w:t>based on ETSI ES 202 396-1</w:t>
      </w:r>
      <w:r w:rsidR="004B5E71">
        <w:rPr>
          <w:lang w:val="en-US"/>
        </w:rPr>
        <w:t xml:space="preserve"> </w:t>
      </w:r>
      <w:sdt>
        <w:sdtPr>
          <w:rPr>
            <w:lang w:val="en-US"/>
          </w:rPr>
          <w:id w:val="1965623508"/>
          <w:citation/>
        </w:sdtPr>
        <w:sdtContent>
          <w:r w:rsidR="000C3D10">
            <w:rPr>
              <w:lang w:val="en-US"/>
            </w:rPr>
            <w:fldChar w:fldCharType="begin"/>
          </w:r>
          <w:r w:rsidR="000C3D10">
            <w:rPr>
              <w:lang w:val="en-US"/>
            </w:rPr>
            <w:instrText xml:space="preserve"> CITATION ES202396 \l 1033 </w:instrText>
          </w:r>
          <w:r w:rsidR="000C3D10">
            <w:rPr>
              <w:lang w:val="en-US"/>
            </w:rPr>
            <w:fldChar w:fldCharType="separate"/>
          </w:r>
          <w:r w:rsidR="00A13FEE" w:rsidRPr="00A13FEE">
            <w:rPr>
              <w:noProof/>
              <w:lang w:val="en-US"/>
            </w:rPr>
            <w:t>[5]</w:t>
          </w:r>
          <w:r w:rsidR="000C3D10">
            <w:rPr>
              <w:lang w:val="en-US"/>
            </w:rPr>
            <w:fldChar w:fldCharType="end"/>
          </w:r>
        </w:sdtContent>
      </w:sdt>
      <w:r w:rsidR="00B53D24">
        <w:rPr>
          <w:lang w:val="en-US"/>
        </w:rPr>
        <w:t xml:space="preserve">. In addition, constraints on reverberant properties of the reconstruction room </w:t>
      </w:r>
      <w:r w:rsidR="3B0E27CD">
        <w:rPr>
          <w:lang w:val="en-US"/>
        </w:rPr>
        <w:t>we</w:t>
      </w:r>
      <w:r w:rsidR="000F2B7D">
        <w:rPr>
          <w:lang w:val="en-US"/>
        </w:rPr>
        <w:t>re given</w:t>
      </w:r>
      <w:r w:rsidR="007877CA">
        <w:rPr>
          <w:lang w:val="en-US"/>
        </w:rPr>
        <w:t>.</w:t>
      </w:r>
      <w:r w:rsidR="000C3D10">
        <w:rPr>
          <w:lang w:val="en-US"/>
        </w:rPr>
        <w:t xml:space="preserve"> </w:t>
      </w:r>
      <w:r w:rsidR="007877CA">
        <w:rPr>
          <w:lang w:val="en-US"/>
        </w:rPr>
        <w:t>The</w:t>
      </w:r>
      <w:r w:rsidR="006A667C">
        <w:rPr>
          <w:lang w:val="en-US"/>
        </w:rPr>
        <w:t xml:space="preserve"> cumulative </w:t>
      </w:r>
      <w:r w:rsidR="007877CA">
        <w:rPr>
          <w:lang w:val="en-US"/>
        </w:rPr>
        <w:t xml:space="preserve">reconstruction </w:t>
      </w:r>
      <w:r w:rsidR="000C3D10">
        <w:rPr>
          <w:lang w:val="en-US"/>
        </w:rPr>
        <w:t xml:space="preserve">recommendations </w:t>
      </w:r>
      <w:r w:rsidR="3A0A362C">
        <w:rPr>
          <w:lang w:val="en-US"/>
        </w:rPr>
        <w:t>we</w:t>
      </w:r>
      <w:r w:rsidR="000C3D10">
        <w:rPr>
          <w:lang w:val="en-US"/>
        </w:rPr>
        <w:t xml:space="preserve">re described in </w:t>
      </w:r>
      <w:r w:rsidR="00782762">
        <w:rPr>
          <w:lang w:val="en-US"/>
        </w:rPr>
        <w:t>Section 6 of</w:t>
      </w:r>
      <w:sdt>
        <w:sdtPr>
          <w:rPr>
            <w:lang w:val="en-US"/>
          </w:rPr>
          <w:id w:val="119812270"/>
          <w:citation/>
        </w:sdtPr>
        <w:sdtContent>
          <w:r w:rsidR="000C3D10">
            <w:rPr>
              <w:lang w:val="en-US"/>
            </w:rPr>
            <w:fldChar w:fldCharType="begin"/>
          </w:r>
          <w:r w:rsidR="000C3D10">
            <w:rPr>
              <w:lang w:val="en-US"/>
            </w:rPr>
            <w:instrText xml:space="preserve"> CITATION TS103224 \l 1033 </w:instrText>
          </w:r>
          <w:r w:rsidR="000C3D10">
            <w:rPr>
              <w:lang w:val="en-US"/>
            </w:rPr>
            <w:fldChar w:fldCharType="separate"/>
          </w:r>
          <w:r w:rsidR="00A13FEE">
            <w:rPr>
              <w:noProof/>
              <w:lang w:val="en-US"/>
            </w:rPr>
            <w:t xml:space="preserve"> </w:t>
          </w:r>
          <w:r w:rsidR="00A13FEE" w:rsidRPr="00A13FEE">
            <w:rPr>
              <w:noProof/>
              <w:lang w:val="en-US"/>
            </w:rPr>
            <w:t>[1]</w:t>
          </w:r>
          <w:r w:rsidR="000C3D10">
            <w:rPr>
              <w:lang w:val="en-US"/>
            </w:rPr>
            <w:fldChar w:fldCharType="end"/>
          </w:r>
        </w:sdtContent>
      </w:sdt>
      <w:r w:rsidR="00542BCD">
        <w:rPr>
          <w:lang w:val="en-US"/>
        </w:rPr>
        <w:t>.</w:t>
      </w:r>
    </w:p>
    <w:p w14:paraId="181248D5" w14:textId="61EFB8EC" w:rsidR="00F53461" w:rsidRDefault="00442C17" w:rsidP="00F53461">
      <w:pPr>
        <w:rPr>
          <w:lang w:val="en-US"/>
        </w:rPr>
      </w:pPr>
      <w:r>
        <w:rPr>
          <w:lang w:val="en-US"/>
        </w:rPr>
        <w:t>In recent amendments</w:t>
      </w:r>
      <w:r w:rsidR="00D61269">
        <w:rPr>
          <w:lang w:val="en-US"/>
        </w:rPr>
        <w:t xml:space="preserve"> of </w:t>
      </w:r>
      <w:sdt>
        <w:sdtPr>
          <w:rPr>
            <w:lang w:val="en-US"/>
          </w:rPr>
          <w:id w:val="-62183046"/>
          <w:citation/>
        </w:sdtPr>
        <w:sdtContent>
          <w:r w:rsidR="00D61269">
            <w:rPr>
              <w:lang w:val="en-US"/>
            </w:rPr>
            <w:fldChar w:fldCharType="begin"/>
          </w:r>
          <w:r w:rsidR="00D61269">
            <w:rPr>
              <w:lang w:val="en-US"/>
            </w:rPr>
            <w:instrText xml:space="preserve"> CITATION TS103224 \l 1033 </w:instrText>
          </w:r>
          <w:r w:rsidR="00D61269">
            <w:rPr>
              <w:lang w:val="en-US"/>
            </w:rPr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D61269">
            <w:rPr>
              <w:lang w:val="en-US"/>
            </w:rPr>
            <w:fldChar w:fldCharType="end"/>
          </w:r>
        </w:sdtContent>
      </w:sdt>
      <w:r>
        <w:rPr>
          <w:lang w:val="en-US"/>
        </w:rPr>
        <w:t>,</w:t>
      </w:r>
      <w:r w:rsidR="00ED6EB4">
        <w:rPr>
          <w:lang w:val="en-US"/>
        </w:rPr>
        <w:t xml:space="preserve"> t</w:t>
      </w:r>
      <w:r w:rsidR="00C511A8">
        <w:rPr>
          <w:lang w:val="en-US"/>
        </w:rPr>
        <w:t>he</w:t>
      </w:r>
      <w:r w:rsidR="00ED6EB4">
        <w:rPr>
          <w:lang w:val="en-US"/>
        </w:rPr>
        <w:t xml:space="preserve"> method</w:t>
      </w:r>
      <w:r w:rsidR="0060336E">
        <w:rPr>
          <w:lang w:val="en-US"/>
        </w:rPr>
        <w:t xml:space="preserve"> </w:t>
      </w:r>
      <w:r w:rsidR="00C511A8">
        <w:rPr>
          <w:lang w:val="en-US"/>
        </w:rPr>
        <w:t xml:space="preserve">has </w:t>
      </w:r>
      <w:r w:rsidR="00D641AD">
        <w:rPr>
          <w:lang w:val="en-US"/>
        </w:rPr>
        <w:t xml:space="preserve">been </w:t>
      </w:r>
      <w:r w:rsidR="00BD1EA9">
        <w:rPr>
          <w:lang w:val="en-US"/>
        </w:rPr>
        <w:t xml:space="preserve">generalized to include </w:t>
      </w:r>
      <w:r>
        <w:rPr>
          <w:lang w:val="en-US"/>
        </w:rPr>
        <w:t xml:space="preserve">completely </w:t>
      </w:r>
      <w:r w:rsidR="00BD1EA9">
        <w:rPr>
          <w:lang w:val="en-US"/>
        </w:rPr>
        <w:t>flexible microphone and loudspeaker layouts</w:t>
      </w:r>
      <w:r w:rsidR="00F93897">
        <w:rPr>
          <w:lang w:val="en-US"/>
        </w:rPr>
        <w:t xml:space="preserve">; this allows for the method to be used in acoustic environments where it is not feasible to </w:t>
      </w:r>
      <w:r w:rsidR="00231A1A">
        <w:rPr>
          <w:lang w:val="en-US"/>
        </w:rPr>
        <w:t xml:space="preserve">follow the </w:t>
      </w:r>
      <w:r w:rsidR="007877CA">
        <w:rPr>
          <w:lang w:val="en-US"/>
        </w:rPr>
        <w:t xml:space="preserve">original recommendations on transducer geometry </w:t>
      </w:r>
      <w:r w:rsidR="00E07542">
        <w:rPr>
          <w:lang w:val="en-US"/>
        </w:rPr>
        <w:t>or test room</w:t>
      </w:r>
      <w:r w:rsidR="00981A24">
        <w:rPr>
          <w:lang w:val="en-US"/>
        </w:rPr>
        <w:t xml:space="preserve">. It </w:t>
      </w:r>
      <w:r w:rsidR="00223FF2">
        <w:rPr>
          <w:lang w:val="en-US"/>
        </w:rPr>
        <w:t xml:space="preserve">additionally </w:t>
      </w:r>
      <w:r w:rsidR="00981A24">
        <w:rPr>
          <w:lang w:val="en-US"/>
        </w:rPr>
        <w:t>follows from the flexible</w:t>
      </w:r>
      <w:r w:rsidR="00D53902">
        <w:rPr>
          <w:lang w:val="en-US"/>
        </w:rPr>
        <w:t xml:space="preserve"> layouts</w:t>
      </w:r>
      <w:r w:rsidR="00981A24">
        <w:rPr>
          <w:lang w:val="en-US"/>
        </w:rPr>
        <w:t xml:space="preserve"> that the</w:t>
      </w:r>
      <w:r w:rsidR="00D53902">
        <w:rPr>
          <w:lang w:val="en-US"/>
        </w:rPr>
        <w:t xml:space="preserve"> </w:t>
      </w:r>
      <w:r w:rsidR="00C509A2">
        <w:rPr>
          <w:lang w:val="en-US"/>
        </w:rPr>
        <w:t xml:space="preserve">pre-optimization reverb tail windowing </w:t>
      </w:r>
      <w:r w:rsidR="00D61269">
        <w:rPr>
          <w:lang w:val="en-US"/>
        </w:rPr>
        <w:t>(</w:t>
      </w:r>
      <w:r w:rsidR="00C509A2">
        <w:rPr>
          <w:lang w:val="en-US"/>
        </w:rPr>
        <w:t>Clause 6.2.3</w:t>
      </w:r>
      <w:r w:rsidR="00D61269">
        <w:rPr>
          <w:lang w:val="en-US"/>
        </w:rPr>
        <w:t>)</w:t>
      </w:r>
      <w:r w:rsidR="00223FF2">
        <w:rPr>
          <w:lang w:val="en-US"/>
        </w:rPr>
        <w:t>,</w:t>
      </w:r>
      <w:r w:rsidR="00C509A2">
        <w:rPr>
          <w:lang w:val="en-US"/>
        </w:rPr>
        <w:t xml:space="preserve"> </w:t>
      </w:r>
      <w:r w:rsidR="00D53902">
        <w:rPr>
          <w:lang w:val="en-US"/>
        </w:rPr>
        <w:t>selection of microphone</w:t>
      </w:r>
      <w:r w:rsidR="00416B27">
        <w:rPr>
          <w:lang w:val="en-US"/>
        </w:rPr>
        <w:t xml:space="preserve"> array subset</w:t>
      </w:r>
      <w:r w:rsidR="00223FF2">
        <w:rPr>
          <w:lang w:val="en-US"/>
        </w:rPr>
        <w:t>,</w:t>
      </w:r>
      <w:r w:rsidR="00D53902">
        <w:rPr>
          <w:lang w:val="en-US"/>
        </w:rPr>
        <w:t xml:space="preserve"> and</w:t>
      </w:r>
      <w:r w:rsidR="00416B27">
        <w:rPr>
          <w:lang w:val="en-US"/>
        </w:rPr>
        <w:t xml:space="preserve"> extended-frequency optimization</w:t>
      </w:r>
      <w:r w:rsidR="008969D4">
        <w:rPr>
          <w:lang w:val="en-US"/>
        </w:rPr>
        <w:t xml:space="preserve"> </w:t>
      </w:r>
      <w:r w:rsidR="00D61269">
        <w:rPr>
          <w:lang w:val="en-US"/>
        </w:rPr>
        <w:t>(</w:t>
      </w:r>
      <w:r w:rsidR="008969D4">
        <w:rPr>
          <w:lang w:val="en-US"/>
        </w:rPr>
        <w:t xml:space="preserve">Clause </w:t>
      </w:r>
      <w:r w:rsidR="00981A24">
        <w:rPr>
          <w:lang w:val="en-US"/>
        </w:rPr>
        <w:t>6.2.4</w:t>
      </w:r>
      <w:r w:rsidR="00D61269">
        <w:rPr>
          <w:lang w:val="en-US"/>
        </w:rPr>
        <w:t xml:space="preserve">) </w:t>
      </w:r>
      <w:r w:rsidR="00223FF2">
        <w:rPr>
          <w:lang w:val="en-US"/>
        </w:rPr>
        <w:t xml:space="preserve">are </w:t>
      </w:r>
      <w:r w:rsidR="006300E8">
        <w:rPr>
          <w:lang w:val="en-US"/>
        </w:rPr>
        <w:t xml:space="preserve">made optional under the </w:t>
      </w:r>
      <w:r w:rsidR="00451F43">
        <w:rPr>
          <w:lang w:val="en-US"/>
        </w:rPr>
        <w:t>flexible</w:t>
      </w:r>
      <w:r w:rsidR="006300E8">
        <w:rPr>
          <w:lang w:val="en-US"/>
        </w:rPr>
        <w:t xml:space="preserve"> method</w:t>
      </w:r>
      <w:r w:rsidR="00604EDF">
        <w:rPr>
          <w:lang w:val="en-US"/>
        </w:rPr>
        <w:t xml:space="preserve"> </w:t>
      </w:r>
      <w:r w:rsidR="00D61269">
        <w:rPr>
          <w:lang w:val="en-US"/>
        </w:rPr>
        <w:t>(</w:t>
      </w:r>
      <w:r w:rsidR="00604EDF">
        <w:rPr>
          <w:lang w:val="en-US"/>
        </w:rPr>
        <w:t xml:space="preserve">Clauses </w:t>
      </w:r>
      <w:r w:rsidR="004F6C45">
        <w:rPr>
          <w:lang w:val="en-US"/>
        </w:rPr>
        <w:t>7.3</w:t>
      </w:r>
      <w:r w:rsidR="00604EDF">
        <w:rPr>
          <w:lang w:val="en-US"/>
        </w:rPr>
        <w:t xml:space="preserve">, </w:t>
      </w:r>
      <w:r w:rsidR="004F6C45">
        <w:rPr>
          <w:lang w:val="en-US"/>
        </w:rPr>
        <w:t>7.4</w:t>
      </w:r>
      <w:r w:rsidR="00D61269">
        <w:rPr>
          <w:lang w:val="en-US"/>
        </w:rPr>
        <w:t>)</w:t>
      </w:r>
      <w:r w:rsidR="00604EDF">
        <w:rPr>
          <w:lang w:val="en-US"/>
        </w:rPr>
        <w:t>.</w:t>
      </w:r>
      <w:r w:rsidR="000C6C25">
        <w:rPr>
          <w:lang w:val="en-US"/>
        </w:rPr>
        <w:t xml:space="preserve"> </w:t>
      </w:r>
      <w:r w:rsidR="00F53C62">
        <w:rPr>
          <w:lang w:val="en-US"/>
        </w:rPr>
        <w:t>Examples of the recommended loudspeaker arrangement and</w:t>
      </w:r>
      <w:r w:rsidR="002C2373">
        <w:rPr>
          <w:lang w:val="en-US"/>
        </w:rPr>
        <w:t xml:space="preserve"> of </w:t>
      </w:r>
      <w:r w:rsidR="00737550">
        <w:rPr>
          <w:lang w:val="en-US"/>
        </w:rPr>
        <w:t xml:space="preserve">a flexible loudspeaker arrangement are given in </w:t>
      </w:r>
      <w:r w:rsidR="00737550">
        <w:rPr>
          <w:lang w:val="en-US"/>
        </w:rPr>
        <w:fldChar w:fldCharType="begin"/>
      </w:r>
      <w:r w:rsidR="00737550">
        <w:rPr>
          <w:lang w:val="en-US"/>
        </w:rPr>
        <w:instrText xml:space="preserve"> REF _Ref194931896 \h </w:instrText>
      </w:r>
      <w:r w:rsidR="00737550">
        <w:rPr>
          <w:lang w:val="en-US"/>
        </w:rPr>
      </w:r>
      <w:r w:rsidR="00737550">
        <w:rPr>
          <w:lang w:val="en-US"/>
        </w:rPr>
        <w:fldChar w:fldCharType="separate"/>
      </w:r>
      <w:r w:rsidR="002821FE">
        <w:t xml:space="preserve">Figure </w:t>
      </w:r>
      <w:r w:rsidR="002821FE">
        <w:rPr>
          <w:noProof/>
        </w:rPr>
        <w:t>1</w:t>
      </w:r>
      <w:r w:rsidR="00737550">
        <w:rPr>
          <w:lang w:val="en-US"/>
        </w:rPr>
        <w:fldChar w:fldCharType="end"/>
      </w:r>
      <w:r w:rsidR="00737550">
        <w:rPr>
          <w:lang w:val="en-US"/>
        </w:rPr>
        <w:t xml:space="preserve"> below.</w:t>
      </w:r>
      <w:r w:rsidR="00F53C62">
        <w:rPr>
          <w:lang w:val="en-US"/>
        </w:rPr>
        <w:t xml:space="preserve"> </w:t>
      </w:r>
    </w:p>
    <w:p w14:paraId="44962D2C" w14:textId="68CB82D1" w:rsidR="00F53461" w:rsidRDefault="00F53461">
      <w:pPr>
        <w:spacing w:after="0"/>
        <w:rPr>
          <w:lang w:val="en-US"/>
        </w:rPr>
      </w:pPr>
      <w:r>
        <w:rPr>
          <w:lang w:val="en-US"/>
        </w:rPr>
        <w:br w:type="page"/>
      </w:r>
    </w:p>
    <w:p w14:paraId="60BACCCD" w14:textId="797F1F2E" w:rsidR="009E6336" w:rsidRDefault="00F53C62" w:rsidP="00823F11">
      <w:pPr>
        <w:pStyle w:val="Caption"/>
      </w:pPr>
      <w:bookmarkStart w:id="1" w:name="_Hlk194678756"/>
      <w:r w:rsidRPr="00F53C62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205061FD" wp14:editId="395A385D">
            <wp:extent cx="2878914" cy="1570051"/>
            <wp:effectExtent l="0" t="0" r="0" b="0"/>
            <wp:docPr id="885977320" name="Picture 1" descr="A machine with a speaker syst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8207" cy="157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42B9" w:rsidRPr="003A42B9">
        <w:rPr>
          <w:noProof/>
        </w:rPr>
        <w:t xml:space="preserve"> </w:t>
      </w:r>
      <w:r w:rsidR="003A42B9" w:rsidRPr="003A42B9">
        <w:rPr>
          <w:noProof/>
        </w:rPr>
        <w:drawing>
          <wp:inline distT="0" distB="0" distL="0" distR="0" wp14:anchorId="055AD7C7" wp14:editId="49DB53AF">
            <wp:extent cx="2728404" cy="1577579"/>
            <wp:effectExtent l="0" t="0" r="0" b="3810"/>
            <wp:docPr id="486947405" name="Picture 1" descr="A car with a steering wheel and a dash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947405" name="Picture 1" descr="A car with a steering wheel and a dashboard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47210" cy="1588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63E0A" w14:textId="25399F18" w:rsidR="005E7492" w:rsidRPr="00604EDF" w:rsidRDefault="00823F11" w:rsidP="00823F11">
      <w:pPr>
        <w:pStyle w:val="Caption"/>
      </w:pPr>
      <w:bookmarkStart w:id="2" w:name="_Ref194931896"/>
      <w:r>
        <w:t xml:space="preserve">Figure </w:t>
      </w:r>
      <w:r w:rsidR="00814B09">
        <w:fldChar w:fldCharType="begin"/>
      </w:r>
      <w:r w:rsidR="00814B09">
        <w:instrText xml:space="preserve"> SEQ Figure \* ARABIC </w:instrText>
      </w:r>
      <w:r w:rsidR="00814B09">
        <w:fldChar w:fldCharType="separate"/>
      </w:r>
      <w:r w:rsidR="002821FE">
        <w:rPr>
          <w:noProof/>
        </w:rPr>
        <w:t>1</w:t>
      </w:r>
      <w:r w:rsidR="00814B09">
        <w:rPr>
          <w:noProof/>
        </w:rPr>
        <w:fldChar w:fldCharType="end"/>
      </w:r>
      <w:bookmarkEnd w:id="2"/>
      <w:r w:rsidR="00893006">
        <w:t xml:space="preserve">: </w:t>
      </w:r>
      <w:bookmarkEnd w:id="1"/>
      <w:r w:rsidR="004D650B">
        <w:t>Sample</w:t>
      </w:r>
      <w:r w:rsidR="00893006">
        <w:t xml:space="preserve"> </w:t>
      </w:r>
      <w:r w:rsidR="008D4123">
        <w:t>c</w:t>
      </w:r>
      <w:r w:rsidR="00893006">
        <w:t xml:space="preserve">lassic </w:t>
      </w:r>
      <w:r w:rsidR="008D4123">
        <w:t>l</w:t>
      </w:r>
      <w:r w:rsidR="00893006">
        <w:t>ayout</w:t>
      </w:r>
      <w:r w:rsidR="008D4123">
        <w:rPr>
          <w:rStyle w:val="FootnoteReference"/>
        </w:rPr>
        <w:footnoteReference w:id="2"/>
      </w:r>
      <w:r w:rsidR="00893006">
        <w:t xml:space="preserve"> (left)</w:t>
      </w:r>
      <w:r w:rsidR="008D4123">
        <w:t xml:space="preserve"> and</w:t>
      </w:r>
      <w:r w:rsidR="00893006">
        <w:t xml:space="preserve"> </w:t>
      </w:r>
      <w:r w:rsidR="004D650B">
        <w:t>sample flexible</w:t>
      </w:r>
      <w:r w:rsidR="00893006">
        <w:t xml:space="preserve"> </w:t>
      </w:r>
      <w:r w:rsidR="008D4123">
        <w:t>l</w:t>
      </w:r>
      <w:r w:rsidR="00893006">
        <w:t>ayout</w:t>
      </w:r>
      <w:r w:rsidR="008D4123">
        <w:rPr>
          <w:rStyle w:val="FootnoteReference"/>
        </w:rPr>
        <w:footnoteReference w:id="3"/>
      </w:r>
      <w:r w:rsidR="00893006">
        <w:t xml:space="preserve"> (right)</w:t>
      </w:r>
      <w:r w:rsidR="009853AB">
        <w:t>.</w:t>
      </w:r>
    </w:p>
    <w:p w14:paraId="05F38A8B" w14:textId="5CADC09B" w:rsidR="000034B0" w:rsidRDefault="00DE41FB" w:rsidP="000034B0">
      <w:pPr>
        <w:pStyle w:val="Heading2"/>
      </w:pPr>
      <w:r>
        <w:t>Algorithmic Implementation</w:t>
      </w:r>
    </w:p>
    <w:p w14:paraId="43330C99" w14:textId="508C4BBD" w:rsidR="00464A9E" w:rsidRDefault="00860F08" w:rsidP="006307DD">
      <w:pPr>
        <w:rPr>
          <w:lang w:val="en-US"/>
        </w:rPr>
      </w:pPr>
      <w:r>
        <w:rPr>
          <w:lang w:val="en-US"/>
        </w:rPr>
        <w:t xml:space="preserve">An </w:t>
      </w:r>
      <w:r w:rsidR="00DE41FB">
        <w:rPr>
          <w:lang w:val="en-US"/>
        </w:rPr>
        <w:t>implementation of the algorithm presently discussed</w:t>
      </w:r>
      <w:r>
        <w:rPr>
          <w:lang w:val="en-US"/>
        </w:rPr>
        <w:t xml:space="preserve"> exists </w:t>
      </w:r>
      <w:r w:rsidR="00F51FA2">
        <w:rPr>
          <w:lang w:val="en-US"/>
        </w:rPr>
        <w:t xml:space="preserve">and is </w:t>
      </w:r>
      <w:r>
        <w:rPr>
          <w:lang w:val="en-US"/>
        </w:rPr>
        <w:t>commercially available</w:t>
      </w:r>
      <w:r w:rsidR="2D11779A">
        <w:rPr>
          <w:lang w:val="en-US"/>
        </w:rPr>
        <w:t>.</w:t>
      </w:r>
      <w:r w:rsidR="00DE41FB">
        <w:rPr>
          <w:lang w:val="en-US"/>
        </w:rPr>
        <w:t xml:space="preserve"> </w:t>
      </w:r>
      <w:r w:rsidR="10082C9F">
        <w:rPr>
          <w:lang w:val="en-US"/>
        </w:rPr>
        <w:t>H</w:t>
      </w:r>
      <w:r w:rsidR="00DE41FB">
        <w:rPr>
          <w:lang w:val="en-US"/>
        </w:rPr>
        <w:t xml:space="preserve">owever, </w:t>
      </w:r>
      <w:r w:rsidR="65BBB7E1">
        <w:rPr>
          <w:lang w:val="en-US"/>
        </w:rPr>
        <w:t xml:space="preserve">it is the understanding of the Source that </w:t>
      </w:r>
      <w:r w:rsidR="00AD44D7">
        <w:rPr>
          <w:lang w:val="en-US"/>
        </w:rPr>
        <w:t xml:space="preserve">the hardware used in the </w:t>
      </w:r>
      <w:r>
        <w:rPr>
          <w:lang w:val="en-US"/>
        </w:rPr>
        <w:t xml:space="preserve">commercial </w:t>
      </w:r>
      <w:r w:rsidR="00DE41FB">
        <w:rPr>
          <w:lang w:val="en-US"/>
        </w:rPr>
        <w:t xml:space="preserve">implementation </w:t>
      </w:r>
      <w:r w:rsidR="00AD44D7">
        <w:rPr>
          <w:lang w:val="en-US"/>
        </w:rPr>
        <w:t xml:space="preserve">is </w:t>
      </w:r>
      <w:r w:rsidR="620BB77E">
        <w:rPr>
          <w:lang w:val="en-US"/>
        </w:rPr>
        <w:t xml:space="preserve">currently </w:t>
      </w:r>
      <w:r w:rsidR="00AD44D7">
        <w:rPr>
          <w:lang w:val="en-US"/>
        </w:rPr>
        <w:t xml:space="preserve">restricted </w:t>
      </w:r>
      <w:r w:rsidR="00DE41FB">
        <w:rPr>
          <w:lang w:val="en-US"/>
        </w:rPr>
        <w:t>to a maximum number of ten (10) speaker output channels.</w:t>
      </w:r>
      <w:r w:rsidR="00AD44D7">
        <w:rPr>
          <w:lang w:val="en-US"/>
        </w:rPr>
        <w:t xml:space="preserve"> </w:t>
      </w:r>
      <w:r w:rsidR="146F380B">
        <w:rPr>
          <w:lang w:val="en-US"/>
        </w:rPr>
        <w:t>To</w:t>
      </w:r>
      <w:r w:rsidR="00AD44D7">
        <w:rPr>
          <w:lang w:val="en-US"/>
        </w:rPr>
        <w:t xml:space="preserve"> accommodate speaker layouts exceed</w:t>
      </w:r>
      <w:r w:rsidR="00B31314">
        <w:rPr>
          <w:lang w:val="en-US"/>
        </w:rPr>
        <w:t>ing</w:t>
      </w:r>
      <w:r w:rsidR="00AD44D7">
        <w:rPr>
          <w:lang w:val="en-US"/>
        </w:rPr>
        <w:t xml:space="preserve"> this limit, the source uses a</w:t>
      </w:r>
      <w:r w:rsidR="007A6FAE">
        <w:rPr>
          <w:lang w:val="en-US"/>
        </w:rPr>
        <w:t xml:space="preserve"> separate</w:t>
      </w:r>
      <w:r w:rsidR="00AD44D7">
        <w:rPr>
          <w:lang w:val="en-US"/>
        </w:rPr>
        <w:t xml:space="preserve"> implementation of the </w:t>
      </w:r>
      <w:r w:rsidR="007A6FAE">
        <w:rPr>
          <w:lang w:val="en-US"/>
        </w:rPr>
        <w:t>method</w:t>
      </w:r>
      <w:r w:rsidR="00AD44D7">
        <w:rPr>
          <w:lang w:val="en-US"/>
        </w:rPr>
        <w:t xml:space="preserve">. The efficacy of this implementation is validated in Section </w:t>
      </w:r>
      <w:r w:rsidR="00AD44D7">
        <w:rPr>
          <w:lang w:val="en-US"/>
        </w:rPr>
        <w:fldChar w:fldCharType="begin"/>
      </w:r>
      <w:r w:rsidR="00AD44D7">
        <w:rPr>
          <w:lang w:val="en-US"/>
        </w:rPr>
        <w:instrText xml:space="preserve"> REF _Ref186729503 \r \h </w:instrText>
      </w:r>
      <w:r w:rsidR="00AD44D7">
        <w:rPr>
          <w:lang w:val="en-US"/>
        </w:rPr>
      </w:r>
      <w:r w:rsidR="00AD44D7">
        <w:rPr>
          <w:lang w:val="en-US"/>
        </w:rPr>
        <w:fldChar w:fldCharType="separate"/>
      </w:r>
      <w:r w:rsidR="002821FE">
        <w:rPr>
          <w:lang w:val="en-US"/>
        </w:rPr>
        <w:t>3</w:t>
      </w:r>
      <w:r w:rsidR="00AD44D7">
        <w:rPr>
          <w:lang w:val="en-US"/>
        </w:rPr>
        <w:fldChar w:fldCharType="end"/>
      </w:r>
      <w:r w:rsidR="007A6FAE">
        <w:rPr>
          <w:lang w:val="en-US"/>
        </w:rPr>
        <w:t xml:space="preserve">, and results for the proposed speaker layout using this implementation are shown in Section </w:t>
      </w:r>
      <w:r w:rsidR="007A6FAE">
        <w:rPr>
          <w:lang w:val="en-US"/>
        </w:rPr>
        <w:fldChar w:fldCharType="begin"/>
      </w:r>
      <w:r w:rsidR="007A6FAE">
        <w:rPr>
          <w:lang w:val="en-US"/>
        </w:rPr>
        <w:instrText xml:space="preserve"> REF _Ref194911730 \r \h </w:instrText>
      </w:r>
      <w:r w:rsidR="007A6FAE">
        <w:rPr>
          <w:lang w:val="en-US"/>
        </w:rPr>
      </w:r>
      <w:r w:rsidR="007A6FAE">
        <w:rPr>
          <w:lang w:val="en-US"/>
        </w:rPr>
        <w:fldChar w:fldCharType="separate"/>
      </w:r>
      <w:r w:rsidR="002821FE">
        <w:rPr>
          <w:lang w:val="en-US"/>
        </w:rPr>
        <w:t>4</w:t>
      </w:r>
      <w:r w:rsidR="007A6FAE">
        <w:rPr>
          <w:lang w:val="en-US"/>
        </w:rPr>
        <w:fldChar w:fldCharType="end"/>
      </w:r>
      <w:r w:rsidR="003E6EA1">
        <w:rPr>
          <w:lang w:val="en-US"/>
        </w:rPr>
        <w:t xml:space="preserve"> of the present contribution</w:t>
      </w:r>
      <w:r w:rsidR="007A6FAE">
        <w:rPr>
          <w:lang w:val="en-US"/>
        </w:rPr>
        <w:t>.</w:t>
      </w:r>
    </w:p>
    <w:p w14:paraId="3029FBB6" w14:textId="2433F40B" w:rsidR="007238E8" w:rsidRPr="007238E8" w:rsidRDefault="00E66762" w:rsidP="006307DD">
      <w:pPr>
        <w:rPr>
          <w:sz w:val="24"/>
          <w:szCs w:val="24"/>
          <w:lang w:val="en-US"/>
        </w:rPr>
      </w:pPr>
      <w:r>
        <w:rPr>
          <w:lang w:val="en-US"/>
        </w:rPr>
        <w:t>T</w:t>
      </w:r>
      <w:r w:rsidR="007238E8" w:rsidRPr="007238E8">
        <w:rPr>
          <w:lang w:val="en-US"/>
        </w:rPr>
        <w:t xml:space="preserve">he final in-situ recording </w:t>
      </w:r>
      <w:r>
        <w:rPr>
          <w:lang w:val="en-US"/>
        </w:rPr>
        <w:t xml:space="preserve">has </w:t>
      </w:r>
      <w:r w:rsidR="007238E8" w:rsidRPr="007238E8">
        <w:rPr>
          <w:lang w:val="en-US"/>
        </w:rPr>
        <w:t xml:space="preserve">not been incorporated into the present algorithm implementation, so a final equalization filter takes the form of a broadband unity gain, or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lang w:val="en-US"/>
              </w:rPr>
              <m:t>k</m:t>
            </m:r>
          </m:sub>
        </m:sSub>
        <m:r>
          <w:rPr>
            <w:rFonts w:ascii="Cambria Math" w:hAnsi="Cambria Math"/>
            <w:lang w:val="en-US"/>
          </w:rPr>
          <m:t>=</m:t>
        </m:r>
        <m:r>
          <m:rPr>
            <m:sty m:val="b"/>
          </m:rPr>
          <w:rPr>
            <w:rFonts w:ascii="Cambria Math" w:hAnsi="Cambria Math"/>
            <w:lang w:val="en-US"/>
          </w:rPr>
          <m:t>I</m:t>
        </m:r>
      </m:oMath>
      <w:r w:rsidR="007238E8" w:rsidRPr="007238E8">
        <w:rPr>
          <w:iCs/>
          <w:lang w:val="en-US"/>
        </w:rPr>
        <w:t>.</w:t>
      </w:r>
      <w:r w:rsidR="00AF5E3B">
        <w:rPr>
          <w:iCs/>
          <w:lang w:val="en-US"/>
        </w:rPr>
        <w:t xml:space="preserve"> Actual calculation of the final filter remains a </w:t>
      </w:r>
      <w:r w:rsidR="00856F4E">
        <w:rPr>
          <w:iCs/>
          <w:lang w:val="en-US"/>
        </w:rPr>
        <w:t>point of work for a future contribution</w:t>
      </w:r>
      <w:r w:rsidR="00AF5E3B">
        <w:rPr>
          <w:iCs/>
          <w:lang w:val="en-US"/>
        </w:rPr>
        <w:t>.</w:t>
      </w:r>
    </w:p>
    <w:p w14:paraId="7E640495" w14:textId="6F3EF1A4" w:rsidR="003F51BC" w:rsidRDefault="003E582D" w:rsidP="003F51BC">
      <w:pPr>
        <w:pStyle w:val="Heading1"/>
        <w:rPr>
          <w:lang w:val="en-US"/>
        </w:rPr>
      </w:pPr>
      <w:bookmarkStart w:id="3" w:name="_Ref186729503"/>
      <w:r>
        <w:rPr>
          <w:lang w:val="en-US"/>
        </w:rPr>
        <w:t>Validation</w:t>
      </w:r>
      <w:r w:rsidR="00BE110D">
        <w:rPr>
          <w:lang w:val="en-US"/>
        </w:rPr>
        <w:t xml:space="preserve"> </w:t>
      </w:r>
      <w:r w:rsidR="003F51BC" w:rsidRPr="003E7E3A">
        <w:rPr>
          <w:lang w:val="en-US"/>
        </w:rPr>
        <w:t>Experiment</w:t>
      </w:r>
      <w:bookmarkEnd w:id="3"/>
    </w:p>
    <w:p w14:paraId="4EE77130" w14:textId="2122F121" w:rsidR="00BE110D" w:rsidRDefault="00BE110D" w:rsidP="00BE110D">
      <w:pPr>
        <w:pStyle w:val="Heading2"/>
        <w:rPr>
          <w:lang w:val="en-US"/>
        </w:rPr>
      </w:pPr>
      <w:r>
        <w:rPr>
          <w:lang w:val="en-US"/>
        </w:rPr>
        <w:t>Objective</w:t>
      </w:r>
    </w:p>
    <w:p w14:paraId="64E03832" w14:textId="18FE9733" w:rsidR="0044724C" w:rsidRDefault="00BE110D" w:rsidP="0044724C">
      <w:pPr>
        <w:rPr>
          <w:lang w:val="en-US"/>
        </w:rPr>
      </w:pPr>
      <w:r>
        <w:rPr>
          <w:lang w:val="en-US"/>
        </w:rPr>
        <w:t xml:space="preserve">The objective of this </w:t>
      </w:r>
      <w:r w:rsidR="003E582D">
        <w:rPr>
          <w:lang w:val="en-US"/>
        </w:rPr>
        <w:t xml:space="preserve">experiment </w:t>
      </w:r>
      <w:r>
        <w:rPr>
          <w:lang w:val="en-US"/>
        </w:rPr>
        <w:t xml:space="preserve">is to </w:t>
      </w:r>
      <w:r w:rsidR="0035383E">
        <w:rPr>
          <w:lang w:val="en-US"/>
        </w:rPr>
        <w:t xml:space="preserve">examine the reconstruction quality of a representative layout as recommended in original </w:t>
      </w:r>
      <w:r w:rsidR="000C6C25">
        <w:rPr>
          <w:lang w:val="en-US"/>
        </w:rPr>
        <w:t xml:space="preserve">versions of the </w:t>
      </w:r>
      <w:r w:rsidR="00453ADE">
        <w:rPr>
          <w:lang w:val="en-US"/>
        </w:rPr>
        <w:t xml:space="preserve">technical </w:t>
      </w:r>
      <w:r w:rsidR="0035383E">
        <w:rPr>
          <w:lang w:val="en-US"/>
        </w:rPr>
        <w:t xml:space="preserve">specification </w:t>
      </w:r>
      <w:sdt>
        <w:sdtPr>
          <w:rPr>
            <w:lang w:val="en-US"/>
          </w:rPr>
          <w:id w:val="256412412"/>
          <w:citation/>
        </w:sdtPr>
        <w:sdtContent>
          <w:r w:rsidR="0035383E">
            <w:rPr>
              <w:lang w:val="en-US"/>
            </w:rPr>
            <w:fldChar w:fldCharType="begin"/>
          </w:r>
          <w:r w:rsidR="0035383E">
            <w:rPr>
              <w:lang w:val="en-US"/>
            </w:rPr>
            <w:instrText xml:space="preserve"> CITATION TS103224 \l 1033 </w:instrText>
          </w:r>
          <w:r w:rsidR="0035383E">
            <w:rPr>
              <w:lang w:val="en-US"/>
            </w:rPr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35383E">
            <w:rPr>
              <w:lang w:val="en-US"/>
            </w:rPr>
            <w:fldChar w:fldCharType="end"/>
          </w:r>
        </w:sdtContent>
      </w:sdt>
      <w:r w:rsidR="0035383E">
        <w:rPr>
          <w:lang w:val="en-US"/>
        </w:rPr>
        <w:t>.</w:t>
      </w:r>
    </w:p>
    <w:p w14:paraId="6313DA0C" w14:textId="0A21D80D" w:rsidR="00261EE5" w:rsidRDefault="00261EE5" w:rsidP="0044724C">
      <w:pPr>
        <w:pStyle w:val="Heading2"/>
        <w:rPr>
          <w:lang w:val="en-US"/>
        </w:rPr>
      </w:pPr>
      <w:r>
        <w:rPr>
          <w:lang w:val="en-US"/>
        </w:rPr>
        <w:t>Measurement Setup</w:t>
      </w:r>
    </w:p>
    <w:p w14:paraId="15230ED7" w14:textId="3C418FA0" w:rsidR="001D761E" w:rsidRDefault="007A65D8" w:rsidP="00442C17">
      <w:pPr>
        <w:rPr>
          <w:lang w:val="en-US"/>
        </w:rPr>
      </w:pPr>
      <w:r>
        <w:rPr>
          <w:lang w:val="en-US"/>
        </w:rPr>
        <w:t xml:space="preserve">Eight (8) microphones are arranged </w:t>
      </w:r>
      <w:r w:rsidR="00866852">
        <w:rPr>
          <w:lang w:val="en-US"/>
        </w:rPr>
        <w:t xml:space="preserve">to favor field reproduction for binaural </w:t>
      </w:r>
      <w:r w:rsidR="005A0549">
        <w:rPr>
          <w:lang w:val="en-US"/>
        </w:rPr>
        <w:t xml:space="preserve">applications according </w:t>
      </w:r>
      <w:r w:rsidR="00866852">
        <w:rPr>
          <w:lang w:val="en-US"/>
        </w:rPr>
        <w:t>to</w:t>
      </w:r>
      <w:r w:rsidR="00782762">
        <w:rPr>
          <w:lang w:val="en-US"/>
        </w:rPr>
        <w:t xml:space="preserve"> Clause 5.4 of</w:t>
      </w:r>
      <w:sdt>
        <w:sdtPr>
          <w:rPr>
            <w:lang w:val="en-US"/>
          </w:rPr>
          <w:id w:val="1117256845"/>
          <w:citation/>
        </w:sdtPr>
        <w:sdtContent>
          <w:r w:rsidR="005A0549">
            <w:rPr>
              <w:lang w:val="en-US"/>
            </w:rPr>
            <w:fldChar w:fldCharType="begin"/>
          </w:r>
          <w:r w:rsidR="005A0549">
            <w:rPr>
              <w:lang w:val="en-US"/>
            </w:rPr>
            <w:instrText xml:space="preserve"> CITATION TS103224 \l 1033 </w:instrText>
          </w:r>
          <w:r w:rsidR="005A0549">
            <w:rPr>
              <w:lang w:val="en-US"/>
            </w:rPr>
            <w:fldChar w:fldCharType="separate"/>
          </w:r>
          <w:r w:rsidR="00A13FEE">
            <w:rPr>
              <w:noProof/>
              <w:lang w:val="en-US"/>
            </w:rPr>
            <w:t xml:space="preserve"> </w:t>
          </w:r>
          <w:r w:rsidR="00A13FEE" w:rsidRPr="00A13FEE">
            <w:rPr>
              <w:noProof/>
              <w:lang w:val="en-US"/>
            </w:rPr>
            <w:t>[1]</w:t>
          </w:r>
          <w:r w:rsidR="005A0549">
            <w:rPr>
              <w:lang w:val="en-US"/>
            </w:rPr>
            <w:fldChar w:fldCharType="end"/>
          </w:r>
        </w:sdtContent>
      </w:sdt>
      <w:r w:rsidR="00866852">
        <w:rPr>
          <w:lang w:val="en-US"/>
        </w:rPr>
        <w:t xml:space="preserve">, </w:t>
      </w:r>
      <w:r w:rsidR="005A0549">
        <w:rPr>
          <w:lang w:val="en-US"/>
        </w:rPr>
        <w:t>namely with</w:t>
      </w:r>
      <w:r w:rsidR="00A20ED9">
        <w:rPr>
          <w:lang w:val="en-US"/>
        </w:rPr>
        <w:t xml:space="preserve"> </w:t>
      </w:r>
      <w:r>
        <w:rPr>
          <w:lang w:val="en-US"/>
        </w:rPr>
        <w:t xml:space="preserve">four microphone elements </w:t>
      </w:r>
      <w:r w:rsidR="00A20ED9">
        <w:rPr>
          <w:lang w:val="en-US"/>
        </w:rPr>
        <w:t xml:space="preserve">concentrated at </w:t>
      </w:r>
      <w:r w:rsidR="005A0549">
        <w:rPr>
          <w:lang w:val="en-US"/>
        </w:rPr>
        <w:t xml:space="preserve">each </w:t>
      </w:r>
      <w:r w:rsidR="00A20ED9">
        <w:rPr>
          <w:lang w:val="en-US"/>
        </w:rPr>
        <w:t xml:space="preserve">ear of a </w:t>
      </w:r>
      <w:r>
        <w:rPr>
          <w:lang w:val="en-US"/>
        </w:rPr>
        <w:t>head and torso simulator (HATS)</w:t>
      </w:r>
      <w:r w:rsidR="00866852">
        <w:rPr>
          <w:lang w:val="en-US"/>
        </w:rPr>
        <w:t>.</w:t>
      </w:r>
      <w:r w:rsidR="003375ED">
        <w:rPr>
          <w:lang w:val="en-US"/>
        </w:rPr>
        <w:t xml:space="preserve"> The microphone elements are individually calibrated and compliant with </w:t>
      </w:r>
      <w:r w:rsidR="00222FA3">
        <w:rPr>
          <w:lang w:val="en-US"/>
        </w:rPr>
        <w:t>Clause 5.1.2.</w:t>
      </w:r>
    </w:p>
    <w:p w14:paraId="4E6F8B5A" w14:textId="5F98DD9D" w:rsidR="00442C17" w:rsidRPr="00442C17" w:rsidRDefault="00A34B2A" w:rsidP="00442C17">
      <w:pPr>
        <w:rPr>
          <w:lang w:val="en-US"/>
        </w:rPr>
      </w:pPr>
      <w:r>
        <w:rPr>
          <w:lang w:val="en-US"/>
        </w:rPr>
        <w:t>Eight (8) loudspeakers</w:t>
      </w:r>
      <w:r w:rsidR="00426E42">
        <w:rPr>
          <w:lang w:val="en-US"/>
        </w:rPr>
        <w:t xml:space="preserve"> are arranged </w:t>
      </w:r>
      <w:r w:rsidR="00505C2C">
        <w:rPr>
          <w:lang w:val="en-US"/>
        </w:rPr>
        <w:t xml:space="preserve">in the corners and side midpoints of a square with alternating loudspeakers </w:t>
      </w:r>
      <w:r w:rsidR="00AD7BB3">
        <w:rPr>
          <w:lang w:val="en-US"/>
        </w:rPr>
        <w:t xml:space="preserve">at </w:t>
      </w:r>
      <m:oMath>
        <m:r>
          <w:rPr>
            <w:rFonts w:ascii="Cambria Math" w:hAnsi="Cambria Math"/>
            <w:lang w:val="en-US"/>
          </w:rPr>
          <m:t xml:space="preserve">+15 </m:t>
        </m:r>
        <m:r>
          <m:rPr>
            <m:sty m:val="p"/>
          </m:rPr>
          <w:rPr>
            <w:rFonts w:ascii="Cambria Math" w:hAnsi="Cambria Math"/>
            <w:lang w:val="en-US"/>
          </w:rPr>
          <m:t>cm</m:t>
        </m:r>
      </m:oMath>
      <w:r w:rsidR="00AD7BB3">
        <w:rPr>
          <w:lang w:val="en-US"/>
        </w:rPr>
        <w:t xml:space="preserve"> and </w:t>
      </w:r>
      <m:oMath>
        <m:r>
          <w:rPr>
            <w:rFonts w:ascii="Cambria Math" w:hAnsi="Cambria Math"/>
            <w:lang w:val="en-US"/>
          </w:rPr>
          <m:t xml:space="preserve">-15 </m:t>
        </m:r>
        <m:r>
          <m:rPr>
            <m:sty m:val="p"/>
          </m:rPr>
          <w:rPr>
            <w:rFonts w:ascii="Cambria Math" w:hAnsi="Cambria Math"/>
            <w:lang w:val="en-US"/>
          </w:rPr>
          <m:t>cm</m:t>
        </m:r>
      </m:oMath>
      <w:r w:rsidR="00AD7BB3">
        <w:rPr>
          <w:lang w:val="en-US"/>
        </w:rPr>
        <w:t xml:space="preserve"> </w:t>
      </w:r>
      <w:r w:rsidR="001D761E">
        <w:rPr>
          <w:lang w:val="en-US"/>
        </w:rPr>
        <w:t>heights with respect to the HATS ear reference point (ERP),</w:t>
      </w:r>
      <w:r w:rsidR="00AD7BB3">
        <w:rPr>
          <w:lang w:val="en-US"/>
        </w:rPr>
        <w:t xml:space="preserve"> </w:t>
      </w:r>
      <w:r w:rsidR="00426E42">
        <w:rPr>
          <w:lang w:val="en-US"/>
        </w:rPr>
        <w:t>according to the recommendation in</w:t>
      </w:r>
      <w:r w:rsidR="00993137">
        <w:rPr>
          <w:lang w:val="en-US"/>
        </w:rPr>
        <w:t xml:space="preserve"> </w:t>
      </w:r>
      <w:sdt>
        <w:sdtPr>
          <w:rPr>
            <w:lang w:val="en-US"/>
          </w:rPr>
          <w:id w:val="2074535856"/>
          <w:citation/>
        </w:sdtPr>
        <w:sdtContent>
          <w:r w:rsidR="00505C2C">
            <w:rPr>
              <w:lang w:val="en-US"/>
            </w:rPr>
            <w:fldChar w:fldCharType="begin"/>
          </w:r>
          <w:r w:rsidR="00505C2C">
            <w:rPr>
              <w:lang w:val="en-US"/>
            </w:rPr>
            <w:instrText xml:space="preserve"> CITATION ES202396 \l 1033 </w:instrText>
          </w:r>
          <w:r w:rsidR="00505C2C">
            <w:rPr>
              <w:lang w:val="en-US"/>
            </w:rPr>
            <w:fldChar w:fldCharType="separate"/>
          </w:r>
          <w:r w:rsidR="00A13FEE" w:rsidRPr="00A13FEE">
            <w:rPr>
              <w:noProof/>
              <w:lang w:val="en-US"/>
            </w:rPr>
            <w:t>[5]</w:t>
          </w:r>
          <w:r w:rsidR="00505C2C">
            <w:rPr>
              <w:lang w:val="en-US"/>
            </w:rPr>
            <w:fldChar w:fldCharType="end"/>
          </w:r>
        </w:sdtContent>
      </w:sdt>
      <w:r w:rsidR="00426E42">
        <w:rPr>
          <w:lang w:val="en-US"/>
        </w:rPr>
        <w:t xml:space="preserve">. Each loudspeaker consists of a two-way </w:t>
      </w:r>
      <w:r w:rsidR="00993137">
        <w:rPr>
          <w:lang w:val="en-US"/>
        </w:rPr>
        <w:t xml:space="preserve">rear-ported </w:t>
      </w:r>
      <w:r w:rsidR="00426E42">
        <w:rPr>
          <w:lang w:val="en-US"/>
        </w:rPr>
        <w:t>system with a 5” woofer and 0.75” tweeter</w:t>
      </w:r>
      <w:r w:rsidR="001E3B05">
        <w:rPr>
          <w:lang w:val="en-US"/>
        </w:rPr>
        <w:t xml:space="preserve">, resulting in </w:t>
      </w:r>
      <w:r w:rsidR="00426E42">
        <w:rPr>
          <w:lang w:val="en-US"/>
        </w:rPr>
        <w:t>a nominal frequency response of</w:t>
      </w:r>
      <w:r w:rsidR="001E3B05">
        <w:rPr>
          <w:lang w:val="en-US"/>
        </w:rPr>
        <w:t xml:space="preserve"> 54 Hz – 20</w:t>
      </w:r>
      <w:r w:rsidR="00993137">
        <w:rPr>
          <w:lang w:val="en-US"/>
        </w:rPr>
        <w:t xml:space="preserve"> </w:t>
      </w:r>
      <w:r w:rsidR="001E3B05">
        <w:rPr>
          <w:lang w:val="en-US"/>
        </w:rPr>
        <w:t xml:space="preserve">kHz. </w:t>
      </w:r>
      <w:r w:rsidR="00442C17">
        <w:rPr>
          <w:lang w:val="en-US"/>
        </w:rPr>
        <w:t xml:space="preserve">The reconstruction setup is situated in an anechoic </w:t>
      </w:r>
      <w:r w:rsidR="0056650E">
        <w:rPr>
          <w:lang w:val="en-US"/>
        </w:rPr>
        <w:t xml:space="preserve">chamber </w:t>
      </w:r>
      <w:r w:rsidR="00442C17">
        <w:rPr>
          <w:lang w:val="en-US"/>
        </w:rPr>
        <w:t>with</w:t>
      </w:r>
      <w:r w:rsidR="00506093">
        <w:rPr>
          <w:lang w:val="en-US"/>
        </w:rPr>
        <w:t xml:space="preserve"> </w:t>
      </w:r>
      <m:oMath>
        <m:r>
          <w:rPr>
            <w:rFonts w:ascii="Cambria Math" w:hAnsi="Cambria Math"/>
            <w:lang w:val="en-US"/>
          </w:rPr>
          <m:t xml:space="preserve">2.5×2.5×2.5 </m:t>
        </m:r>
        <m:r>
          <m:rPr>
            <m:sty m:val="p"/>
          </m:rPr>
          <w:rPr>
            <w:rFonts w:ascii="Cambria Math" w:hAnsi="Cambria Math"/>
            <w:lang w:val="en-US"/>
          </w:rPr>
          <m:t>m</m:t>
        </m:r>
      </m:oMath>
      <w:r w:rsidR="00506093">
        <w:rPr>
          <w:lang w:val="en-US"/>
        </w:rPr>
        <w:t xml:space="preserve"> of usable space</w:t>
      </w:r>
      <w:r w:rsidR="0056650E">
        <w:rPr>
          <w:lang w:val="en-US"/>
        </w:rPr>
        <w:t xml:space="preserve"> and an ambient noise level of </w:t>
      </w:r>
      <m:oMath>
        <m:r>
          <w:rPr>
            <w:rFonts w:ascii="Cambria Math" w:hAnsi="Cambria Math"/>
            <w:lang w:val="en-US"/>
          </w:rPr>
          <m:t xml:space="preserve">17.1 </m:t>
        </m:r>
        <m:r>
          <m:rPr>
            <m:sty m:val="p"/>
          </m:rPr>
          <w:rPr>
            <w:rFonts w:ascii="Cambria Math" w:hAnsi="Cambria Math"/>
            <w:lang w:val="en-US"/>
          </w:rPr>
          <m:t>dB(A)</m:t>
        </m:r>
      </m:oMath>
      <w:r w:rsidR="0056650E" w:rsidRPr="00F15B61">
        <w:rPr>
          <w:lang w:val="en-US"/>
        </w:rPr>
        <w:t>.</w:t>
      </w:r>
      <w:r w:rsidR="00DA7AB2">
        <w:rPr>
          <w:lang w:val="en-US"/>
        </w:rPr>
        <w:t xml:space="preserve"> The reconstruction environment is shown in </w:t>
      </w:r>
      <w:r w:rsidR="00DA7AB2">
        <w:rPr>
          <w:lang w:val="en-US"/>
        </w:rPr>
        <w:fldChar w:fldCharType="begin"/>
      </w:r>
      <w:r w:rsidR="00DA7AB2">
        <w:rPr>
          <w:lang w:val="en-US"/>
        </w:rPr>
        <w:instrText xml:space="preserve"> REF _Ref194965220 \h </w:instrText>
      </w:r>
      <w:r w:rsidR="00DA7AB2">
        <w:rPr>
          <w:lang w:val="en-US"/>
        </w:rPr>
      </w:r>
      <w:r w:rsidR="00DA7AB2">
        <w:rPr>
          <w:lang w:val="en-US"/>
        </w:rPr>
        <w:fldChar w:fldCharType="separate"/>
      </w:r>
      <w:r w:rsidR="002821FE">
        <w:t xml:space="preserve">Figure </w:t>
      </w:r>
      <w:r w:rsidR="002821FE">
        <w:rPr>
          <w:noProof/>
        </w:rPr>
        <w:t>2</w:t>
      </w:r>
      <w:r w:rsidR="00DA7AB2">
        <w:rPr>
          <w:lang w:val="en-US"/>
        </w:rPr>
        <w:fldChar w:fldCharType="end"/>
      </w:r>
      <w:r w:rsidR="00DA7AB2">
        <w:rPr>
          <w:lang w:val="en-US"/>
        </w:rPr>
        <w:t xml:space="preserve"> below.</w:t>
      </w:r>
    </w:p>
    <w:p w14:paraId="451DFE19" w14:textId="398EB2A5" w:rsidR="00D205D2" w:rsidRPr="00D205D2" w:rsidRDefault="00106753" w:rsidP="00D205D2">
      <w:pPr>
        <w:ind w:left="360"/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C37C631" wp14:editId="0E251DB0">
            <wp:extent cx="5030438" cy="2781300"/>
            <wp:effectExtent l="0" t="0" r="0" b="0"/>
            <wp:docPr id="4791549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3" t="29120" r="6283" b="32829"/>
                    <a:stretch/>
                  </pic:blipFill>
                  <pic:spPr bwMode="auto">
                    <a:xfrm>
                      <a:off x="0" y="0"/>
                      <a:ext cx="5032182" cy="278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434314" w14:textId="1BFE9AF8" w:rsidR="009A4DBE" w:rsidRPr="009A4DBE" w:rsidRDefault="00823F11" w:rsidP="00823F11">
      <w:pPr>
        <w:pStyle w:val="Caption"/>
      </w:pPr>
      <w:bookmarkStart w:id="4" w:name="_Ref194965220"/>
      <w:r>
        <w:t xml:space="preserve">Figure </w:t>
      </w:r>
      <w:r w:rsidR="00814B09">
        <w:fldChar w:fldCharType="begin"/>
      </w:r>
      <w:r w:rsidR="00814B09">
        <w:instrText xml:space="preserve"> SEQ Figure \* ARABIC </w:instrText>
      </w:r>
      <w:r w:rsidR="00814B09">
        <w:fldChar w:fldCharType="separate"/>
      </w:r>
      <w:r w:rsidR="002821FE">
        <w:rPr>
          <w:noProof/>
        </w:rPr>
        <w:t>2</w:t>
      </w:r>
      <w:r w:rsidR="00814B09">
        <w:rPr>
          <w:noProof/>
        </w:rPr>
        <w:fldChar w:fldCharType="end"/>
      </w:r>
      <w:bookmarkEnd w:id="4"/>
      <w:r w:rsidR="009A4DBE">
        <w:t xml:space="preserve">: Measurement environment </w:t>
      </w:r>
      <w:r>
        <w:t>for validation</w:t>
      </w:r>
      <w:r w:rsidR="00DC53A9">
        <w:t xml:space="preserve"> </w:t>
      </w:r>
      <w:r w:rsidR="00907F9F">
        <w:t xml:space="preserve">loudspeaker </w:t>
      </w:r>
      <w:r w:rsidR="00DC53A9">
        <w:t>condition</w:t>
      </w:r>
      <w:r w:rsidR="009853AB">
        <w:t>.</w:t>
      </w:r>
    </w:p>
    <w:p w14:paraId="6A7B72B9" w14:textId="4CEE0C19" w:rsidR="0044724C" w:rsidRDefault="00952A80" w:rsidP="0044724C">
      <w:pPr>
        <w:pStyle w:val="Heading2"/>
        <w:rPr>
          <w:lang w:val="en-US"/>
        </w:rPr>
      </w:pPr>
      <w:r>
        <w:rPr>
          <w:lang w:val="en-US"/>
        </w:rPr>
        <w:t xml:space="preserve">Reconstruction </w:t>
      </w:r>
      <w:r w:rsidR="00A36140">
        <w:rPr>
          <w:lang w:val="en-US"/>
        </w:rPr>
        <w:t xml:space="preserve">System </w:t>
      </w:r>
      <w:r>
        <w:rPr>
          <w:lang w:val="en-US"/>
        </w:rPr>
        <w:t>Matrix</w:t>
      </w:r>
    </w:p>
    <w:p w14:paraId="306C851B" w14:textId="1E9ECB99" w:rsidR="00952A80" w:rsidRDefault="56CC714D" w:rsidP="00952A80">
      <w:pPr>
        <w:rPr>
          <w:lang w:val="en-US"/>
        </w:rPr>
      </w:pPr>
      <w:r>
        <w:rPr>
          <w:lang w:val="en-US"/>
        </w:rPr>
        <w:t>T</w:t>
      </w:r>
      <w:r w:rsidR="00154611">
        <w:rPr>
          <w:lang w:val="en-US"/>
        </w:rPr>
        <w:t xml:space="preserve">o inspect </w:t>
      </w:r>
      <w:r w:rsidR="00E87346">
        <w:rPr>
          <w:lang w:val="en-US"/>
        </w:rPr>
        <w:t xml:space="preserve">the reconstruction quality </w:t>
      </w:r>
      <w:r w:rsidR="00154611">
        <w:rPr>
          <w:lang w:val="en-US"/>
        </w:rPr>
        <w:t xml:space="preserve">of </w:t>
      </w:r>
      <w:r w:rsidR="00912742">
        <w:rPr>
          <w:lang w:val="en-US"/>
        </w:rPr>
        <w:t xml:space="preserve">a given loudspeaker reconstruction array, </w:t>
      </w:r>
      <w:r w:rsidR="00E61388">
        <w:rPr>
          <w:lang w:val="en-US"/>
        </w:rPr>
        <w:t>the RSM</w:t>
      </w:r>
      <w:r w:rsidR="007A5C2E"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lang w:val="en-US"/>
              </w:rPr>
              <m:t>k</m:t>
            </m:r>
          </m:sub>
        </m:sSub>
      </m:oMath>
      <w:r w:rsidR="00F76C34">
        <w:rPr>
          <w:lang w:val="en-US"/>
        </w:rPr>
        <w:t xml:space="preserve"> </w:t>
      </w:r>
      <w:r w:rsidR="00E61388">
        <w:rPr>
          <w:lang w:val="en-US"/>
        </w:rPr>
        <w:t xml:space="preserve">is </w:t>
      </w:r>
      <w:r w:rsidR="00271E0C">
        <w:rPr>
          <w:lang w:val="en-US"/>
        </w:rPr>
        <w:t xml:space="preserve">collected </w:t>
      </w:r>
      <w:r w:rsidR="00E61388">
        <w:rPr>
          <w:lang w:val="en-US"/>
        </w:rPr>
        <w:t xml:space="preserve">for all frequencies </w:t>
      </w:r>
      <w:r w:rsidR="00BA671F">
        <w:rPr>
          <w:lang w:val="en-US"/>
        </w:rPr>
        <w:t xml:space="preserve">and </w:t>
      </w:r>
      <w:r w:rsidR="00154611">
        <w:rPr>
          <w:lang w:val="en-US"/>
        </w:rPr>
        <w:t xml:space="preserve">shown in </w:t>
      </w:r>
      <w:r w:rsidR="00154611">
        <w:rPr>
          <w:lang w:val="en-US"/>
        </w:rPr>
        <w:fldChar w:fldCharType="begin"/>
      </w:r>
      <w:r w:rsidR="00154611">
        <w:rPr>
          <w:lang w:val="en-US"/>
        </w:rPr>
        <w:instrText xml:space="preserve"> REF _Ref194932629 \h </w:instrText>
      </w:r>
      <w:r w:rsidR="00154611">
        <w:rPr>
          <w:lang w:val="en-US"/>
        </w:rPr>
      </w:r>
      <w:r w:rsidR="00154611">
        <w:rPr>
          <w:lang w:val="en-US"/>
        </w:rPr>
        <w:fldChar w:fldCharType="separate"/>
      </w:r>
      <w:r w:rsidR="002821FE">
        <w:t xml:space="preserve">Figure </w:t>
      </w:r>
      <w:r w:rsidR="002821FE">
        <w:rPr>
          <w:noProof/>
        </w:rPr>
        <w:t>3</w:t>
      </w:r>
      <w:r w:rsidR="00154611">
        <w:rPr>
          <w:lang w:val="en-US"/>
        </w:rPr>
        <w:fldChar w:fldCharType="end"/>
      </w:r>
      <w:r w:rsidR="00154611">
        <w:rPr>
          <w:lang w:val="en-US"/>
        </w:rPr>
        <w:t xml:space="preserve"> below.</w:t>
      </w:r>
      <w:r w:rsidR="001014F4">
        <w:rPr>
          <w:lang w:val="en-US"/>
        </w:rPr>
        <w:t xml:space="preserve"> All plots </w:t>
      </w:r>
      <w:r w:rsidR="00271E0C">
        <w:rPr>
          <w:lang w:val="en-US"/>
        </w:rPr>
        <w:t>shown in the present contribution are smoothed o</w:t>
      </w:r>
      <w:r w:rsidR="00AE37E4">
        <w:rPr>
          <w:lang w:val="en-US"/>
        </w:rPr>
        <w:t xml:space="preserve">ver </w:t>
      </w:r>
      <w:r w:rsidR="00271E0C">
        <w:rPr>
          <w:lang w:val="en-US"/>
        </w:rPr>
        <w:t>one-third (1/3) octave intervals.</w:t>
      </w:r>
    </w:p>
    <w:p w14:paraId="3A2E559A" w14:textId="63941F52" w:rsidR="00FC7227" w:rsidRDefault="00C366CE" w:rsidP="00FC7227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BF62DF5" wp14:editId="002E9A52">
            <wp:extent cx="5999489" cy="3006436"/>
            <wp:effectExtent l="0" t="0" r="1270" b="3810"/>
            <wp:docPr id="4877288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654" cy="300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4A7CB" w14:textId="548CD568" w:rsidR="009A4DBE" w:rsidRDefault="00823F11" w:rsidP="00823F11">
      <w:pPr>
        <w:pStyle w:val="Caption"/>
      </w:pPr>
      <w:bookmarkStart w:id="5" w:name="_Ref194932629"/>
      <w:r>
        <w:t xml:space="preserve">Figure </w:t>
      </w:r>
      <w:r w:rsidR="00814B09">
        <w:fldChar w:fldCharType="begin"/>
      </w:r>
      <w:r w:rsidR="00814B09">
        <w:instrText xml:space="preserve"> SEQ Figure \* ARABIC </w:instrText>
      </w:r>
      <w:r w:rsidR="00814B09">
        <w:fldChar w:fldCharType="separate"/>
      </w:r>
      <w:r w:rsidR="002821FE">
        <w:rPr>
          <w:noProof/>
        </w:rPr>
        <w:t>3</w:t>
      </w:r>
      <w:r w:rsidR="00814B09">
        <w:rPr>
          <w:noProof/>
        </w:rPr>
        <w:fldChar w:fldCharType="end"/>
      </w:r>
      <w:bookmarkEnd w:id="5"/>
      <w:r w:rsidR="009A4DBE">
        <w:t xml:space="preserve">: </w:t>
      </w:r>
      <w:r w:rsidR="00481AAE">
        <w:t>RSM</w:t>
      </w:r>
      <w:r>
        <w:t xml:space="preserve"> for validation </w:t>
      </w:r>
      <w:r w:rsidR="00907F9F">
        <w:t>loudspeaker layout</w:t>
      </w:r>
      <w:r w:rsidR="00154611">
        <w:t>.</w:t>
      </w:r>
    </w:p>
    <w:p w14:paraId="6B0380B9" w14:textId="21DE2CA7" w:rsidR="003E582D" w:rsidRPr="006E5BF4" w:rsidRDefault="006E5BF4" w:rsidP="006E5BF4">
      <w:pPr>
        <w:rPr>
          <w:b/>
        </w:rPr>
      </w:pPr>
      <w:r>
        <w:t xml:space="preserve">In the above figure, the </w:t>
      </w:r>
      <m:oMath>
        <m:r>
          <w:rPr>
            <w:rFonts w:ascii="Cambria Math" w:hAnsi="Cambria Math"/>
          </w:rPr>
          <m:t>(i,j)</m:t>
        </m:r>
      </m:oMath>
      <w:r w:rsidR="006E6412">
        <w:t>th indexed plot</w:t>
      </w:r>
      <w:r>
        <w:t xml:space="preserve"> </w:t>
      </w:r>
      <w:r w:rsidR="006E6412">
        <w:t xml:space="preserve">represents the contribution of signal </w:t>
      </w:r>
      <w:r w:rsidR="00C03A0F">
        <w:t xml:space="preserve">at </w:t>
      </w:r>
      <w:r w:rsidR="006E6412">
        <w:t xml:space="preserve">the </w:t>
      </w:r>
      <m:oMath>
        <m:r>
          <w:rPr>
            <w:rFonts w:ascii="Cambria Math" w:hAnsi="Cambria Math"/>
          </w:rPr>
          <m:t>j</m:t>
        </m:r>
      </m:oMath>
      <w:r w:rsidR="00EF7AC0">
        <w:t>th microphone element of the original recording to the</w:t>
      </w:r>
      <w:r w:rsidR="00C03A0F">
        <w:t xml:space="preserve"> signal at the</w:t>
      </w:r>
      <w:r w:rsidR="00EF7AC0">
        <w:t xml:space="preserve"> </w:t>
      </w:r>
      <m:oMath>
        <m:r>
          <w:rPr>
            <w:rFonts w:ascii="Cambria Math" w:hAnsi="Cambria Math"/>
          </w:rPr>
          <m:t>i</m:t>
        </m:r>
      </m:oMath>
      <w:r w:rsidR="00EF7AC0">
        <w:t xml:space="preserve">th </w:t>
      </w:r>
      <w:r w:rsidR="00C03A0F">
        <w:t xml:space="preserve">microphone element of the reconstructed </w:t>
      </w:r>
      <w:proofErr w:type="spellStart"/>
      <w:r w:rsidR="00C03A0F">
        <w:t>soundfield</w:t>
      </w:r>
      <w:proofErr w:type="spellEnd"/>
      <w:r w:rsidR="00C03A0F">
        <w:t xml:space="preserve">. </w:t>
      </w:r>
      <w:r w:rsidR="0000484B">
        <w:t>By extension</w:t>
      </w:r>
      <w:r>
        <w:t xml:space="preserve">, </w:t>
      </w:r>
      <w:r w:rsidR="0000484B">
        <w:t xml:space="preserve">the </w:t>
      </w:r>
      <m:oMath>
        <m:r>
          <w:rPr>
            <w:rFonts w:ascii="Cambria Math" w:hAnsi="Cambria Math"/>
          </w:rPr>
          <m:t>i</m:t>
        </m:r>
      </m:oMath>
      <w:r w:rsidR="0000484B">
        <w:t xml:space="preserve">th </w:t>
      </w:r>
      <w:r w:rsidR="003E582D" w:rsidRPr="003E582D">
        <w:t xml:space="preserve">row </w:t>
      </w:r>
      <w:r w:rsidR="00804FD0">
        <w:t xml:space="preserve">of plots </w:t>
      </w:r>
      <w:r w:rsidR="003E582D" w:rsidRPr="003E582D">
        <w:t xml:space="preserve">represents </w:t>
      </w:r>
      <w:r w:rsidR="00804FD0">
        <w:t xml:space="preserve">the </w:t>
      </w:r>
      <w:r w:rsidR="0000484B">
        <w:t>de</w:t>
      </w:r>
      <w:r w:rsidR="009016D0">
        <w:t xml:space="preserve">composition of </w:t>
      </w:r>
      <w:r w:rsidR="0000484B">
        <w:t xml:space="preserve">the </w:t>
      </w:r>
      <m:oMath>
        <m:r>
          <w:rPr>
            <w:rFonts w:ascii="Cambria Math" w:hAnsi="Cambria Math"/>
          </w:rPr>
          <m:t>i</m:t>
        </m:r>
      </m:oMath>
      <w:r w:rsidR="0000484B">
        <w:t xml:space="preserve">th </w:t>
      </w:r>
      <w:r w:rsidR="009B7C15">
        <w:t xml:space="preserve">microphone signal </w:t>
      </w:r>
      <w:r w:rsidR="00385A8C">
        <w:t xml:space="preserve">in the reconstructed field </w:t>
      </w:r>
      <w:r w:rsidR="0000484B">
        <w:t xml:space="preserve">into </w:t>
      </w:r>
      <w:r w:rsidR="009B7C15">
        <w:t xml:space="preserve">the </w:t>
      </w:r>
      <w:r w:rsidR="00385A8C">
        <w:t xml:space="preserve">signal vector </w:t>
      </w:r>
      <w:r w:rsidR="00B01B75">
        <w:t xml:space="preserve">of </w:t>
      </w:r>
      <w:r w:rsidR="00E04C17">
        <w:t xml:space="preserve">the entire array in </w:t>
      </w:r>
      <w:r w:rsidR="00385A8C">
        <w:t xml:space="preserve">the original </w:t>
      </w:r>
      <w:proofErr w:type="spellStart"/>
      <w:r w:rsidR="00385A8C">
        <w:t>soundfield</w:t>
      </w:r>
      <w:proofErr w:type="spellEnd"/>
      <w:r w:rsidR="003E582D" w:rsidRPr="003E582D">
        <w:t>.</w:t>
      </w:r>
    </w:p>
    <w:p w14:paraId="10586486" w14:textId="65D59FF2" w:rsidR="003E582D" w:rsidRPr="003E582D" w:rsidRDefault="00C833B9" w:rsidP="00704C68">
      <w:r>
        <w:t xml:space="preserve">In each plot, the grey curve depicts the maximum magnitude </w:t>
      </w:r>
      <w:r w:rsidR="003E582D" w:rsidRPr="003E582D">
        <w:t xml:space="preserve">across </w:t>
      </w:r>
      <w:r w:rsidR="00463DA0">
        <w:t xml:space="preserve">a </w:t>
      </w:r>
      <w:r w:rsidR="003E582D" w:rsidRPr="003E582D">
        <w:t>row</w:t>
      </w:r>
      <w:r>
        <w:t xml:space="preserve"> </w:t>
      </w:r>
      <w:r w:rsidR="00463DA0">
        <w:t xml:space="preserve">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463DA0">
        <w:t xml:space="preserve"> </w:t>
      </w:r>
      <w:r w:rsidR="002A438A">
        <w:t xml:space="preserve">with respect to </w:t>
      </w:r>
      <w:r w:rsidR="00463DA0">
        <w:t>frequenc</w:t>
      </w:r>
      <w:r w:rsidR="002A438A">
        <w:t>y, which corresponds with the</w:t>
      </w:r>
      <w:r w:rsidR="002A438A" w:rsidRPr="003E582D">
        <w:t xml:space="preserve"> maximum energy contributed from each </w:t>
      </w:r>
      <w:r w:rsidR="002A438A">
        <w:t xml:space="preserve">original </w:t>
      </w:r>
      <w:r w:rsidR="002A438A" w:rsidRPr="003E582D">
        <w:t>mic</w:t>
      </w:r>
      <w:r w:rsidR="002A438A">
        <w:t>rophone signal</w:t>
      </w:r>
      <w:r w:rsidR="008574F4">
        <w:t xml:space="preserve"> and is denoted as the maximum magnitude function hereafter</w:t>
      </w:r>
      <w:r>
        <w:t>.</w:t>
      </w:r>
      <w:r w:rsidR="00A12084">
        <w:t xml:space="preserve"> At frequencies</w:t>
      </w:r>
      <w:r w:rsidR="00263378">
        <w:t xml:space="preserve"> above</w:t>
      </w:r>
      <w:r w:rsidR="00A12084">
        <w:t xml:space="preserve"> 1</w:t>
      </w:r>
      <w:r w:rsidR="00A42184">
        <w:t xml:space="preserve"> </w:t>
      </w:r>
      <w:r w:rsidR="00A12084">
        <w:t>kHz</w:t>
      </w:r>
      <w:r w:rsidR="0037309B">
        <w:t xml:space="preserve">, it is apparent that </w:t>
      </w:r>
      <w:r w:rsidR="008574F4">
        <w:t xml:space="preserve">the </w:t>
      </w:r>
      <w:r w:rsidR="007730AE">
        <w:t xml:space="preserve">maximum magnitude function </w:t>
      </w:r>
      <w:r w:rsidR="0037309B">
        <w:t xml:space="preserve">is most </w:t>
      </w:r>
      <w:r w:rsidR="2D52EBB9">
        <w:t>like</w:t>
      </w:r>
      <w:r w:rsidR="00380899">
        <w:t xml:space="preserve"> the </w:t>
      </w:r>
      <w:r w:rsidR="008574F4">
        <w:t xml:space="preserve">transfer function at </w:t>
      </w:r>
      <w:r w:rsidR="003E582D" w:rsidRPr="003E582D">
        <w:t>diagonal entrie</w:t>
      </w:r>
      <w:r w:rsidR="008F0024">
        <w:t>s</w:t>
      </w:r>
      <w:r w:rsidR="006841A8">
        <w:t xml:space="preserve">. This similarity </w:t>
      </w:r>
      <w:r w:rsidR="00AC34A3">
        <w:t xml:space="preserve">suggests </w:t>
      </w:r>
      <w:r w:rsidR="003E582D" w:rsidRPr="003E582D">
        <w:t xml:space="preserve">that the </w:t>
      </w:r>
      <w:r w:rsidR="007730AE">
        <w:t xml:space="preserve">content </w:t>
      </w:r>
      <w:r w:rsidR="00837171">
        <w:t xml:space="preserve">captured at any given </w:t>
      </w:r>
      <w:r w:rsidR="003E582D" w:rsidRPr="003E582D">
        <w:t>mic</w:t>
      </w:r>
      <w:r w:rsidR="00AC34A3">
        <w:t xml:space="preserve"> </w:t>
      </w:r>
      <w:r w:rsidR="003E582D" w:rsidRPr="003E582D">
        <w:t xml:space="preserve">is </w:t>
      </w:r>
      <w:r w:rsidR="00AC34A3">
        <w:t xml:space="preserve">received </w:t>
      </w:r>
      <w:r w:rsidR="003E582D" w:rsidRPr="003E582D">
        <w:t>by the same mic</w:t>
      </w:r>
      <w:r w:rsidR="00AC34A3">
        <w:t xml:space="preserve"> upon reconstruction.</w:t>
      </w:r>
    </w:p>
    <w:p w14:paraId="32C783A7" w14:textId="25380212" w:rsidR="002821FE" w:rsidRDefault="00BB3343" w:rsidP="00F53461">
      <w:r>
        <w:lastRenderedPageBreak/>
        <w:t xml:space="preserve">At frequencies below </w:t>
      </w:r>
      <w:r w:rsidR="008C7068">
        <w:t>1</w:t>
      </w:r>
      <w:r w:rsidR="00A42184">
        <w:t xml:space="preserve"> </w:t>
      </w:r>
      <w:r w:rsidR="008C7068">
        <w:t xml:space="preserve">kHz, the maximum </w:t>
      </w:r>
      <w:r w:rsidR="00851544">
        <w:t xml:space="preserve">magnitude function is </w:t>
      </w:r>
      <w:r w:rsidR="6493E781">
        <w:t>like</w:t>
      </w:r>
      <w:r w:rsidR="00851544">
        <w:t xml:space="preserve"> the magnitudes at all </w:t>
      </w:r>
      <w:r w:rsidR="00263378">
        <w:t xml:space="preserve">microphones </w:t>
      </w:r>
      <w:r w:rsidR="00851544">
        <w:t xml:space="preserve">in </w:t>
      </w:r>
      <w:r w:rsidR="00263378">
        <w:t>the row of transfer functions</w:t>
      </w:r>
      <w:r w:rsidR="00164382">
        <w:t xml:space="preserve">, </w:t>
      </w:r>
      <w:r w:rsidR="00263378">
        <w:t>suggest</w:t>
      </w:r>
      <w:r w:rsidR="00164382">
        <w:t>ing</w:t>
      </w:r>
      <w:r w:rsidR="00263378">
        <w:t xml:space="preserve"> that the original content captured at </w:t>
      </w:r>
      <w:r w:rsidR="00BE0F9A">
        <w:t xml:space="preserve">a given </w:t>
      </w:r>
      <w:r w:rsidR="00263378">
        <w:t>mic is distributed evenly to other mics</w:t>
      </w:r>
      <w:r w:rsidR="00BE0F9A">
        <w:t xml:space="preserve"> upon reconstruction</w:t>
      </w:r>
      <w:r w:rsidR="00263378">
        <w:t>. This</w:t>
      </w:r>
      <w:r w:rsidR="003E582D" w:rsidRPr="003E582D">
        <w:t xml:space="preserve"> </w:t>
      </w:r>
      <w:r w:rsidR="00CF4011">
        <w:t xml:space="preserve">is corroborated </w:t>
      </w:r>
      <w:r w:rsidR="00E440BE">
        <w:t xml:space="preserve">by </w:t>
      </w:r>
      <w:r w:rsidR="00803CA8">
        <w:t xml:space="preserve">the physical relationship between wavelength and microphone spacing, </w:t>
      </w:r>
      <w:r w:rsidR="00CF4011">
        <w:t xml:space="preserve">namely </w:t>
      </w:r>
      <w:r w:rsidR="003E582D" w:rsidRPr="003E582D">
        <w:t xml:space="preserve">that </w:t>
      </w:r>
      <w:r w:rsidR="00803CA8">
        <w:t xml:space="preserve">the </w:t>
      </w:r>
      <w:r w:rsidR="00DF401D">
        <w:t xml:space="preserve">spatial resolution of </w:t>
      </w:r>
      <w:r w:rsidR="00803CA8">
        <w:t xml:space="preserve">an acoustic field to be </w:t>
      </w:r>
      <w:r w:rsidR="00E440BE">
        <w:t xml:space="preserve">captured and </w:t>
      </w:r>
      <w:r w:rsidR="00803CA8">
        <w:t>reconstructe</w:t>
      </w:r>
      <w:r w:rsidR="00DF401D">
        <w:t xml:space="preserve">d is </w:t>
      </w:r>
      <w:r w:rsidR="006868DE">
        <w:t xml:space="preserve">proportionally </w:t>
      </w:r>
      <w:r w:rsidR="00DF401D">
        <w:t xml:space="preserve">related to </w:t>
      </w:r>
      <w:r w:rsidR="00E440BE">
        <w:t>frequenc</w:t>
      </w:r>
      <w:r w:rsidR="006868DE">
        <w:t xml:space="preserve">y and inversely related to </w:t>
      </w:r>
      <w:r w:rsidR="003E582D" w:rsidRPr="003E582D">
        <w:t>wavelength.</w:t>
      </w:r>
      <w:r w:rsidR="00540C67">
        <w:t xml:space="preserve"> This is described in Clause </w:t>
      </w:r>
      <w:r w:rsidR="004F27E7">
        <w:t xml:space="preserve">5.1.1 of </w:t>
      </w:r>
      <w:sdt>
        <w:sdtPr>
          <w:id w:val="-265621295"/>
          <w:citation/>
        </w:sdtPr>
        <w:sdtContent>
          <w:r w:rsidR="004F27E7">
            <w:fldChar w:fldCharType="begin"/>
          </w:r>
          <w:r w:rsidR="004F27E7">
            <w:rPr>
              <w:lang w:val="en-US"/>
            </w:rPr>
            <w:instrText xml:space="preserve"> CITATION TS103224 \l 1033 </w:instrText>
          </w:r>
          <w:r w:rsidR="004F27E7"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4F27E7">
            <w:fldChar w:fldCharType="end"/>
          </w:r>
        </w:sdtContent>
      </w:sdt>
      <w:r w:rsidR="004F27E7">
        <w:t>.</w:t>
      </w:r>
      <w:r w:rsidR="00886E2A">
        <w:rPr>
          <w:lang w:val="en-US"/>
        </w:rPr>
        <w:fldChar w:fldCharType="begin"/>
      </w:r>
      <w:r w:rsidR="00886E2A">
        <w:rPr>
          <w:lang w:val="en-US"/>
        </w:rPr>
        <w:instrText xml:space="preserve"> REF _Ref194932654 \h </w:instrText>
      </w:r>
      <w:r w:rsidR="00886E2A">
        <w:rPr>
          <w:lang w:val="en-US"/>
        </w:rPr>
      </w:r>
      <w:r w:rsidR="00886E2A">
        <w:rPr>
          <w:lang w:val="en-US"/>
        </w:rPr>
        <w:fldChar w:fldCharType="separate"/>
      </w:r>
    </w:p>
    <w:p w14:paraId="10182EA8" w14:textId="61301348" w:rsidR="0055346F" w:rsidRDefault="002821FE" w:rsidP="0055346F">
      <w:pPr>
        <w:rPr>
          <w:lang w:val="en-US"/>
        </w:rPr>
      </w:pPr>
      <w:r>
        <w:t xml:space="preserve">Figure </w:t>
      </w:r>
      <w:r>
        <w:rPr>
          <w:noProof/>
        </w:rPr>
        <w:t>4</w:t>
      </w:r>
      <w:r w:rsidR="00886E2A">
        <w:rPr>
          <w:lang w:val="en-US"/>
        </w:rPr>
        <w:fldChar w:fldCharType="end"/>
      </w:r>
      <w:r w:rsidR="007369EB">
        <w:rPr>
          <w:lang w:val="en-US"/>
        </w:rPr>
        <w:t>a</w:t>
      </w:r>
      <w:r w:rsidR="00886E2A">
        <w:rPr>
          <w:lang w:val="en-US"/>
        </w:rPr>
        <w:t xml:space="preserve"> depicts </w:t>
      </w:r>
      <w:r w:rsidR="00143CA4">
        <w:rPr>
          <w:lang w:val="en-US"/>
        </w:rPr>
        <w:t>the magnitude mean</w:t>
      </w:r>
      <w:r w:rsidR="00175489">
        <w:rPr>
          <w:lang w:val="en-US"/>
        </w:rPr>
        <w:t>s</w:t>
      </w:r>
      <w:r w:rsidR="00143CA4">
        <w:rPr>
          <w:lang w:val="en-US"/>
        </w:rPr>
        <w:t xml:space="preserve"> of </w:t>
      </w:r>
      <w:r w:rsidR="00175489">
        <w:rPr>
          <w:lang w:val="en-US"/>
        </w:rPr>
        <w:t xml:space="preserve">diagonal and </w:t>
      </w:r>
      <w:r w:rsidR="00143CA4">
        <w:rPr>
          <w:lang w:val="en-US"/>
        </w:rPr>
        <w:t xml:space="preserve">off-diagonal </w:t>
      </w:r>
      <w:r w:rsidR="00ED648A">
        <w:rPr>
          <w:lang w:val="en-US"/>
        </w:rPr>
        <w:t xml:space="preserve">entries </w:t>
      </w:r>
      <w:r w:rsidR="00FC1B21">
        <w:rPr>
          <w:lang w:val="en-US"/>
        </w:rPr>
        <w:t>of the RSM</w:t>
      </w:r>
      <w:r w:rsidR="007369EB">
        <w:rPr>
          <w:lang w:val="en-US"/>
        </w:rPr>
        <w:t xml:space="preserve"> and </w:t>
      </w:r>
      <w:r w:rsidR="007369EB">
        <w:rPr>
          <w:lang w:val="en-US"/>
        </w:rPr>
        <w:fldChar w:fldCharType="begin"/>
      </w:r>
      <w:r w:rsidR="007369EB">
        <w:rPr>
          <w:lang w:val="en-US"/>
        </w:rPr>
        <w:instrText xml:space="preserve"> REF _Ref195010732 \h </w:instrText>
      </w:r>
      <w:r w:rsidR="007369EB">
        <w:rPr>
          <w:lang w:val="en-US"/>
        </w:rPr>
      </w:r>
      <w:r w:rsidR="007369EB">
        <w:rPr>
          <w:lang w:val="en-US"/>
        </w:rPr>
        <w:fldChar w:fldCharType="separate"/>
      </w:r>
      <w:r>
        <w:t xml:space="preserve">Figure </w:t>
      </w:r>
      <w:r>
        <w:rPr>
          <w:noProof/>
        </w:rPr>
        <w:t>4</w:t>
      </w:r>
      <w:r w:rsidR="007369EB">
        <w:rPr>
          <w:lang w:val="en-US"/>
        </w:rPr>
        <w:fldChar w:fldCharType="end"/>
      </w:r>
      <w:r w:rsidR="007369EB">
        <w:rPr>
          <w:lang w:val="en-US"/>
        </w:rPr>
        <w:t xml:space="preserve">b depicts the difference between the two means. </w:t>
      </w:r>
      <w:r w:rsidR="0E0B647C">
        <w:rPr>
          <w:lang w:val="en-US"/>
        </w:rPr>
        <w:t xml:space="preserve">The </w:t>
      </w:r>
      <w:r w:rsidR="1A6B3E33">
        <w:rPr>
          <w:lang w:val="en-US"/>
        </w:rPr>
        <w:t>highly</w:t>
      </w:r>
      <w:r w:rsidR="0E0B647C">
        <w:rPr>
          <w:lang w:val="en-US"/>
        </w:rPr>
        <w:t xml:space="preserve"> </w:t>
      </w:r>
      <w:r w:rsidR="00C622C0">
        <w:rPr>
          <w:lang w:val="en-US"/>
        </w:rPr>
        <w:t xml:space="preserve">positive </w:t>
      </w:r>
      <w:r w:rsidR="0E0B647C">
        <w:rPr>
          <w:lang w:val="en-US"/>
        </w:rPr>
        <w:t>difference between the</w:t>
      </w:r>
      <w:r w:rsidR="007369EB">
        <w:rPr>
          <w:lang w:val="en-US"/>
        </w:rPr>
        <w:t xml:space="preserve"> </w:t>
      </w:r>
      <w:r w:rsidR="0E0B647C">
        <w:rPr>
          <w:lang w:val="en-US"/>
        </w:rPr>
        <w:t>diagonal and off-diagonal means,</w:t>
      </w:r>
      <w:r w:rsidR="007369EB">
        <w:rPr>
          <w:lang w:val="en-US"/>
        </w:rPr>
        <w:t xml:space="preserve"> </w:t>
      </w:r>
      <w:r w:rsidR="4CD274F3">
        <w:rPr>
          <w:lang w:val="en-US"/>
        </w:rPr>
        <w:t>shown in</w:t>
      </w:r>
      <w:r w:rsidR="007369EB">
        <w:rPr>
          <w:lang w:val="en-US"/>
        </w:rPr>
        <w:t xml:space="preserve"> </w:t>
      </w:r>
      <w:r w:rsidR="001C630D">
        <w:rPr>
          <w:lang w:val="en-US"/>
        </w:rPr>
        <w:fldChar w:fldCharType="begin"/>
      </w:r>
      <w:r w:rsidR="001C630D">
        <w:rPr>
          <w:lang w:val="en-US"/>
        </w:rPr>
        <w:instrText xml:space="preserve"> REF _Ref195010732 \h </w:instrText>
      </w:r>
      <w:r w:rsidR="001C630D">
        <w:rPr>
          <w:lang w:val="en-US"/>
        </w:rPr>
      </w:r>
      <w:r w:rsidR="001C630D">
        <w:rPr>
          <w:lang w:val="en-US"/>
        </w:rPr>
        <w:fldChar w:fldCharType="separate"/>
      </w:r>
      <w:r>
        <w:t xml:space="preserve">Figure </w:t>
      </w:r>
      <w:r>
        <w:rPr>
          <w:noProof/>
        </w:rPr>
        <w:t>4</w:t>
      </w:r>
      <w:r w:rsidR="001C630D">
        <w:rPr>
          <w:lang w:val="en-US"/>
        </w:rPr>
        <w:fldChar w:fldCharType="end"/>
      </w:r>
      <w:r w:rsidR="001C630D">
        <w:rPr>
          <w:lang w:val="en-US"/>
        </w:rPr>
        <w:t>b</w:t>
      </w:r>
      <w:r w:rsidR="7FDF8DD6">
        <w:rPr>
          <w:lang w:val="en-US"/>
        </w:rPr>
        <w:t>,</w:t>
      </w:r>
      <w:r w:rsidR="001C630D">
        <w:rPr>
          <w:lang w:val="en-US"/>
        </w:rPr>
        <w:t xml:space="preserve"> </w:t>
      </w:r>
      <w:r w:rsidR="0CC3BA7D">
        <w:rPr>
          <w:lang w:val="en-US"/>
        </w:rPr>
        <w:t>indicates</w:t>
      </w:r>
      <w:r w:rsidR="17B5EAFD">
        <w:rPr>
          <w:lang w:val="en-US"/>
        </w:rPr>
        <w:t xml:space="preserve"> </w:t>
      </w:r>
      <w:r w:rsidR="007369EB">
        <w:rPr>
          <w:lang w:val="en-US"/>
        </w:rPr>
        <w:t xml:space="preserve">that </w:t>
      </w:r>
      <w:r w:rsidR="002D7F01">
        <w:rPr>
          <w:lang w:val="en-US"/>
        </w:rPr>
        <w:t xml:space="preserve">the </w:t>
      </w:r>
      <w:r w:rsidR="00FE7886">
        <w:rPr>
          <w:lang w:val="en-US"/>
        </w:rPr>
        <w:t xml:space="preserve">distinct </w:t>
      </w:r>
      <w:r w:rsidR="00D51C3C">
        <w:rPr>
          <w:lang w:val="en-US"/>
        </w:rPr>
        <w:t xml:space="preserve">microphone signals at the original acoustic field </w:t>
      </w:r>
      <w:r w:rsidR="00330039">
        <w:rPr>
          <w:lang w:val="en-US"/>
        </w:rPr>
        <w:t xml:space="preserve">are </w:t>
      </w:r>
      <w:r w:rsidR="00C41015">
        <w:rPr>
          <w:lang w:val="en-US"/>
        </w:rPr>
        <w:t>captured by the</w:t>
      </w:r>
      <w:r w:rsidR="000A364E">
        <w:rPr>
          <w:lang w:val="en-US"/>
        </w:rPr>
        <w:t xml:space="preserve"> </w:t>
      </w:r>
      <w:r w:rsidR="00FE7886">
        <w:rPr>
          <w:lang w:val="en-US"/>
        </w:rPr>
        <w:t xml:space="preserve">same </w:t>
      </w:r>
      <w:r w:rsidR="002E442D">
        <w:rPr>
          <w:lang w:val="en-US"/>
        </w:rPr>
        <w:t>microphon</w:t>
      </w:r>
      <w:r w:rsidR="0039561F">
        <w:rPr>
          <w:lang w:val="en-US"/>
        </w:rPr>
        <w:t>es</w:t>
      </w:r>
      <w:r w:rsidR="00330039">
        <w:rPr>
          <w:lang w:val="en-US"/>
        </w:rPr>
        <w:t xml:space="preserve"> in the reconstructed acoustic field</w:t>
      </w:r>
      <w:r w:rsidR="08B898D3">
        <w:rPr>
          <w:lang w:val="en-US"/>
        </w:rPr>
        <w:t>.</w:t>
      </w:r>
      <w:r w:rsidR="00BD31BF">
        <w:rPr>
          <w:lang w:val="en-US"/>
        </w:rPr>
        <w:t xml:space="preserve"> </w:t>
      </w:r>
      <w:r w:rsidR="44942AF6">
        <w:rPr>
          <w:lang w:val="en-US"/>
        </w:rPr>
        <w:t>T</w:t>
      </w:r>
      <w:r w:rsidR="00BD31BF">
        <w:rPr>
          <w:lang w:val="en-US"/>
        </w:rPr>
        <w:t xml:space="preserve">his suggests a one-to-one reconstruction of the </w:t>
      </w:r>
      <w:proofErr w:type="spellStart"/>
      <w:r w:rsidR="00BD31BF">
        <w:rPr>
          <w:lang w:val="en-US"/>
        </w:rPr>
        <w:t>soundfield</w:t>
      </w:r>
      <w:proofErr w:type="spellEnd"/>
      <w:r w:rsidR="00BD31BF">
        <w:rPr>
          <w:lang w:val="en-US"/>
        </w:rPr>
        <w:t>.</w:t>
      </w:r>
    </w:p>
    <w:p w14:paraId="0C0A4842" w14:textId="0A94F497" w:rsidR="00D248F7" w:rsidRDefault="00FF2ABC" w:rsidP="00642AF6">
      <w:pPr>
        <w:pStyle w:val="Caption"/>
      </w:pPr>
      <w:bookmarkStart w:id="6" w:name="_Ref194932654"/>
      <w:r>
        <w:rPr>
          <w:noProof/>
        </w:rPr>
        <w:drawing>
          <wp:inline distT="0" distB="0" distL="0" distR="0" wp14:anchorId="0F77FF27" wp14:editId="48DE70F6">
            <wp:extent cx="5504996" cy="2181225"/>
            <wp:effectExtent l="0" t="0" r="635" b="0"/>
            <wp:docPr id="5288513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851333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115" cy="218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D9FB1" w14:textId="15B98D54" w:rsidR="009A4DBE" w:rsidRDefault="00642AF6" w:rsidP="00642AF6">
      <w:pPr>
        <w:pStyle w:val="Caption"/>
      </w:pPr>
      <w:bookmarkStart w:id="7" w:name="_Ref195010732"/>
      <w:r>
        <w:t xml:space="preserve">Figure </w:t>
      </w:r>
      <w:r w:rsidR="00814B09">
        <w:fldChar w:fldCharType="begin"/>
      </w:r>
      <w:r w:rsidR="00814B09">
        <w:instrText xml:space="preserve"> SEQ Figure \* ARABIC </w:instrText>
      </w:r>
      <w:r w:rsidR="00814B09">
        <w:fldChar w:fldCharType="separate"/>
      </w:r>
      <w:r w:rsidR="002821FE">
        <w:rPr>
          <w:noProof/>
        </w:rPr>
        <w:t>4</w:t>
      </w:r>
      <w:r w:rsidR="00814B09">
        <w:rPr>
          <w:noProof/>
        </w:rPr>
        <w:fldChar w:fldCharType="end"/>
      </w:r>
      <w:bookmarkEnd w:id="6"/>
      <w:bookmarkEnd w:id="7"/>
      <w:r w:rsidR="009A4DBE">
        <w:t>:</w:t>
      </w:r>
      <w:r w:rsidR="0009131E">
        <w:t xml:space="preserve"> Diagonal and off-diagonal </w:t>
      </w:r>
      <w:r w:rsidR="005A00B6">
        <w:t xml:space="preserve">transfer functions </w:t>
      </w:r>
      <w:r w:rsidR="0009131E">
        <w:t xml:space="preserve">of the </w:t>
      </w:r>
      <w:r w:rsidR="00481AAE">
        <w:t xml:space="preserve">RSM </w:t>
      </w:r>
      <w:r w:rsidR="006D6A2B">
        <w:t>(a, left)</w:t>
      </w:r>
      <w:r w:rsidR="00616860">
        <w:t xml:space="preserve"> </w:t>
      </w:r>
      <w:r w:rsidR="00872E55">
        <w:t xml:space="preserve">and </w:t>
      </w:r>
      <w:r w:rsidR="006D6A2B">
        <w:t xml:space="preserve">magnitude </w:t>
      </w:r>
      <w:r w:rsidR="00872E55">
        <w:t xml:space="preserve">difference between </w:t>
      </w:r>
      <w:r w:rsidR="00F82569">
        <w:t xml:space="preserve">magnitude </w:t>
      </w:r>
      <w:r w:rsidR="00A54867">
        <w:t xml:space="preserve">means of </w:t>
      </w:r>
      <w:r w:rsidR="00F82569">
        <w:t xml:space="preserve">all </w:t>
      </w:r>
      <w:r w:rsidR="00872E55">
        <w:t xml:space="preserve">diagonal </w:t>
      </w:r>
      <w:r w:rsidR="00F82569">
        <w:t xml:space="preserve">and all </w:t>
      </w:r>
      <w:r w:rsidR="006D6A2B">
        <w:t>off-diagonal transfer functions</w:t>
      </w:r>
      <w:r w:rsidR="005A00B6">
        <w:t xml:space="preserve"> </w:t>
      </w:r>
      <w:r w:rsidR="004D650B">
        <w:t>separately</w:t>
      </w:r>
      <w:r w:rsidR="00F82569">
        <w:t xml:space="preserve"> </w:t>
      </w:r>
      <w:r w:rsidR="005A00B6">
        <w:t>(b, right)</w:t>
      </w:r>
      <w:r w:rsidR="00F82569">
        <w:t xml:space="preserve">, for the validation </w:t>
      </w:r>
      <w:r w:rsidR="00907F9F">
        <w:t>loudspeaker layout</w:t>
      </w:r>
      <w:r w:rsidR="00D248F7">
        <w:t>.</w:t>
      </w:r>
    </w:p>
    <w:p w14:paraId="02A2D353" w14:textId="1C9CBA05" w:rsidR="002274FA" w:rsidRPr="0044724C" w:rsidRDefault="0044724C" w:rsidP="0044724C">
      <w:pPr>
        <w:pStyle w:val="Heading1"/>
        <w:rPr>
          <w:lang w:val="en-US"/>
        </w:rPr>
      </w:pPr>
      <w:bookmarkStart w:id="8" w:name="_Ref194911730"/>
      <w:r>
        <w:rPr>
          <w:lang w:val="en-US"/>
        </w:rPr>
        <w:t>Proposed Layout Experiment</w:t>
      </w:r>
      <w:bookmarkEnd w:id="8"/>
    </w:p>
    <w:p w14:paraId="661B992D" w14:textId="582C7267" w:rsidR="00882BE6" w:rsidRDefault="00882BE6" w:rsidP="00952A80">
      <w:pPr>
        <w:pStyle w:val="Heading2"/>
        <w:rPr>
          <w:lang w:val="en-US"/>
        </w:rPr>
      </w:pPr>
      <w:r>
        <w:rPr>
          <w:lang w:val="en-US"/>
        </w:rPr>
        <w:t>Objective</w:t>
      </w:r>
    </w:p>
    <w:p w14:paraId="3F9EE405" w14:textId="1F22C1D6" w:rsidR="00882BE6" w:rsidRPr="003D4C44" w:rsidRDefault="006F7613" w:rsidP="003D4C44">
      <w:pPr>
        <w:rPr>
          <w:lang w:val="en-US"/>
        </w:rPr>
      </w:pPr>
      <w:r>
        <w:rPr>
          <w:lang w:val="en-US"/>
        </w:rPr>
        <w:t>The objective of this experiment is to</w:t>
      </w:r>
      <w:r w:rsidR="004E6D16">
        <w:rPr>
          <w:lang w:val="en-US"/>
        </w:rPr>
        <w:t xml:space="preserve"> use a loudspeaker array with increased </w:t>
      </w:r>
      <w:proofErr w:type="spellStart"/>
      <w:r w:rsidR="004E6D16">
        <w:rPr>
          <w:lang w:val="en-US"/>
        </w:rPr>
        <w:t>periphony</w:t>
      </w:r>
      <w:proofErr w:type="spellEnd"/>
      <w:r>
        <w:rPr>
          <w:lang w:val="en-US"/>
        </w:rPr>
        <w:t xml:space="preserve"> </w:t>
      </w:r>
      <w:r w:rsidR="004E6D16">
        <w:rPr>
          <w:lang w:val="en-US"/>
        </w:rPr>
        <w:t xml:space="preserve">as compared to the </w:t>
      </w:r>
      <w:r w:rsidR="004A1D59">
        <w:rPr>
          <w:lang w:val="en-US"/>
        </w:rPr>
        <w:t xml:space="preserve">original </w:t>
      </w:r>
      <w:r w:rsidR="004E6D16">
        <w:rPr>
          <w:lang w:val="en-US"/>
        </w:rPr>
        <w:t xml:space="preserve">recommendations in </w:t>
      </w:r>
      <w:r w:rsidR="00C2621D">
        <w:rPr>
          <w:lang w:val="en-US"/>
        </w:rPr>
        <w:t xml:space="preserve">Clause 6.0 of </w:t>
      </w:r>
      <w:sdt>
        <w:sdtPr>
          <w:rPr>
            <w:lang w:val="en-US"/>
          </w:rPr>
          <w:id w:val="-2081049611"/>
          <w:citation/>
        </w:sdtPr>
        <w:sdtContent>
          <w:r w:rsidR="00C2621D">
            <w:rPr>
              <w:lang w:val="en-US"/>
            </w:rPr>
            <w:fldChar w:fldCharType="begin"/>
          </w:r>
          <w:r w:rsidR="00C2621D">
            <w:rPr>
              <w:lang w:val="en-US"/>
            </w:rPr>
            <w:instrText xml:space="preserve"> CITATION TS103224 \l 1033 </w:instrText>
          </w:r>
          <w:r w:rsidR="00C2621D">
            <w:rPr>
              <w:lang w:val="en-US"/>
            </w:rPr>
            <w:fldChar w:fldCharType="separate"/>
          </w:r>
          <w:r w:rsidR="00A13FEE" w:rsidRPr="00A13FEE">
            <w:rPr>
              <w:noProof/>
              <w:lang w:val="en-US"/>
            </w:rPr>
            <w:t>[1]</w:t>
          </w:r>
          <w:r w:rsidR="00C2621D">
            <w:rPr>
              <w:lang w:val="en-US"/>
            </w:rPr>
            <w:fldChar w:fldCharType="end"/>
          </w:r>
        </w:sdtContent>
      </w:sdt>
      <w:r w:rsidR="004E6D16">
        <w:rPr>
          <w:lang w:val="en-US"/>
        </w:rPr>
        <w:t>.</w:t>
      </w:r>
      <w:r w:rsidR="00C2621D">
        <w:rPr>
          <w:lang w:val="en-US"/>
        </w:rPr>
        <w:t xml:space="preserve"> </w:t>
      </w:r>
      <w:r w:rsidR="004A1D59">
        <w:rPr>
          <w:lang w:val="en-US"/>
        </w:rPr>
        <w:t>T</w:t>
      </w:r>
      <w:r w:rsidR="00E034C9">
        <w:rPr>
          <w:lang w:val="en-US"/>
        </w:rPr>
        <w:t xml:space="preserve">he layout tested </w:t>
      </w:r>
      <w:r w:rsidR="00AC2522">
        <w:rPr>
          <w:lang w:val="en-US"/>
        </w:rPr>
        <w:t>consists of approximately equidistan</w:t>
      </w:r>
      <w:r w:rsidR="0034755A">
        <w:rPr>
          <w:lang w:val="en-US"/>
        </w:rPr>
        <w:t>t</w:t>
      </w:r>
      <w:r w:rsidR="00AC2522">
        <w:rPr>
          <w:lang w:val="en-US"/>
        </w:rPr>
        <w:t xml:space="preserve"> points on a spherical surface such that spherical integrations exhibit minimal discretization error</w:t>
      </w:r>
      <w:r w:rsidR="00D55EED">
        <w:rPr>
          <w:lang w:val="en-US"/>
        </w:rPr>
        <w:t xml:space="preserve"> </w:t>
      </w:r>
      <w:sdt>
        <w:sdtPr>
          <w:rPr>
            <w:lang w:val="en-US"/>
          </w:rPr>
          <w:id w:val="947355796"/>
          <w:citation/>
        </w:sdtPr>
        <w:sdtContent>
          <w:r w:rsidR="004A1D59">
            <w:rPr>
              <w:lang w:val="en-US"/>
            </w:rPr>
            <w:fldChar w:fldCharType="begin"/>
          </w:r>
          <w:r w:rsidR="004A1D59">
            <w:rPr>
              <w:lang w:val="en-US"/>
            </w:rPr>
            <w:instrText xml:space="preserve"> CITATION fliege \l 1033 </w:instrText>
          </w:r>
          <w:r w:rsidR="004A1D59">
            <w:rPr>
              <w:lang w:val="en-US"/>
            </w:rPr>
            <w:fldChar w:fldCharType="separate"/>
          </w:r>
          <w:r w:rsidR="00A13FEE" w:rsidRPr="00A13FEE">
            <w:rPr>
              <w:noProof/>
              <w:lang w:val="en-US"/>
            </w:rPr>
            <w:t>[6]</w:t>
          </w:r>
          <w:r w:rsidR="004A1D59">
            <w:rPr>
              <w:lang w:val="en-US"/>
            </w:rPr>
            <w:fldChar w:fldCharType="end"/>
          </w:r>
        </w:sdtContent>
      </w:sdt>
      <w:r w:rsidR="00D0126A">
        <w:rPr>
          <w:rStyle w:val="FootnoteReference"/>
          <w:lang w:val="en-US"/>
        </w:rPr>
        <w:footnoteReference w:id="4"/>
      </w:r>
      <w:r w:rsidR="004A0CE2">
        <w:rPr>
          <w:lang w:val="en-US"/>
        </w:rPr>
        <w:t>.</w:t>
      </w:r>
    </w:p>
    <w:p w14:paraId="0C3C1B64" w14:textId="4C25EDAB" w:rsidR="00952A80" w:rsidRDefault="004E1A97" w:rsidP="00952A80">
      <w:pPr>
        <w:pStyle w:val="Heading2"/>
        <w:rPr>
          <w:lang w:val="en-US"/>
        </w:rPr>
      </w:pPr>
      <w:r>
        <w:rPr>
          <w:lang w:val="en-US"/>
        </w:rPr>
        <w:t xml:space="preserve">Measurement </w:t>
      </w:r>
      <w:r w:rsidR="00870697">
        <w:rPr>
          <w:lang w:val="en-US"/>
        </w:rPr>
        <w:t>Setup</w:t>
      </w:r>
    </w:p>
    <w:p w14:paraId="440A2924" w14:textId="2127C0D8" w:rsidR="008B2EF6" w:rsidRDefault="00466FA3" w:rsidP="006463AA">
      <w:pPr>
        <w:rPr>
          <w:lang w:val="en-US"/>
        </w:rPr>
      </w:pPr>
      <w:r>
        <w:rPr>
          <w:lang w:val="en-US"/>
        </w:rPr>
        <w:t>Eight (8) microphones are arranged around a HATS in the same layout as in the previous condition</w:t>
      </w:r>
      <w:r w:rsidR="00B14886">
        <w:rPr>
          <w:lang w:val="en-US"/>
        </w:rPr>
        <w:t xml:space="preserve"> and used for recording and </w:t>
      </w:r>
      <w:r w:rsidR="0012457B">
        <w:rPr>
          <w:lang w:val="en-US"/>
        </w:rPr>
        <w:t>field reconstruction</w:t>
      </w:r>
      <w:r>
        <w:rPr>
          <w:lang w:val="en-US"/>
        </w:rPr>
        <w:t>.</w:t>
      </w:r>
    </w:p>
    <w:p w14:paraId="6160FF73" w14:textId="1054F937" w:rsidR="00275FFC" w:rsidRDefault="00DA3AA8">
      <w:pPr>
        <w:spacing w:after="0"/>
        <w:rPr>
          <w:lang w:val="en-US"/>
        </w:rPr>
      </w:pPr>
      <w:r>
        <w:rPr>
          <w:lang w:val="en-US"/>
        </w:rPr>
        <w:t xml:space="preserve">Twenty-five (25) speakers are arranged in a </w:t>
      </w:r>
      <w:r w:rsidR="00BD25E2">
        <w:rPr>
          <w:lang w:val="en-US"/>
        </w:rPr>
        <w:t xml:space="preserve">spherically equidistant </w:t>
      </w:r>
      <w:r w:rsidR="00146746" w:rsidRPr="00146746">
        <w:rPr>
          <w:lang w:val="en-US"/>
        </w:rPr>
        <w:t xml:space="preserve">array </w:t>
      </w:r>
      <w:r w:rsidR="00C9757E">
        <w:rPr>
          <w:lang w:val="en-US"/>
        </w:rPr>
        <w:t xml:space="preserve">as described </w:t>
      </w:r>
      <w:r w:rsidR="00D260E6">
        <w:rPr>
          <w:lang w:val="en-US"/>
        </w:rPr>
        <w:t xml:space="preserve">for </w:t>
      </w:r>
      <m:oMath>
        <m:r>
          <w:rPr>
            <w:rFonts w:ascii="Cambria Math" w:hAnsi="Cambria Math"/>
            <w:lang w:val="en-US"/>
          </w:rPr>
          <m:t>N=4</m:t>
        </m:r>
      </m:oMath>
      <w:r w:rsidR="00D260E6">
        <w:rPr>
          <w:lang w:val="en-US"/>
        </w:rPr>
        <w:t xml:space="preserve"> </w:t>
      </w:r>
      <w:r w:rsidR="00C9757E">
        <w:rPr>
          <w:lang w:val="en-US"/>
        </w:rPr>
        <w:t xml:space="preserve">in </w:t>
      </w:r>
      <w:r w:rsidR="004E166C">
        <w:rPr>
          <w:lang w:val="en-US"/>
        </w:rPr>
        <w:t>Annex A of</w:t>
      </w:r>
      <w:sdt>
        <w:sdtPr>
          <w:rPr>
            <w:lang w:val="en-US"/>
          </w:rPr>
          <w:id w:val="526141359"/>
          <w:citation/>
        </w:sdtPr>
        <w:sdtContent>
          <w:r w:rsidR="00C9757E">
            <w:rPr>
              <w:lang w:val="en-US"/>
            </w:rPr>
            <w:fldChar w:fldCharType="begin"/>
          </w:r>
          <w:r w:rsidR="00B32B90">
            <w:rPr>
              <w:lang w:val="en-US"/>
            </w:rPr>
            <w:instrText xml:space="preserve">CITATION 3GPPTS26260 \l 1033 </w:instrText>
          </w:r>
          <w:r w:rsidR="00C9757E">
            <w:rPr>
              <w:lang w:val="en-US"/>
            </w:rPr>
            <w:fldChar w:fldCharType="separate"/>
          </w:r>
          <w:r w:rsidR="00A13FEE">
            <w:rPr>
              <w:noProof/>
              <w:lang w:val="en-US"/>
            </w:rPr>
            <w:t xml:space="preserve"> </w:t>
          </w:r>
          <w:r w:rsidR="00A13FEE" w:rsidRPr="00A13FEE">
            <w:rPr>
              <w:noProof/>
              <w:lang w:val="en-US"/>
            </w:rPr>
            <w:t>[2]</w:t>
          </w:r>
          <w:r w:rsidR="00C9757E">
            <w:rPr>
              <w:lang w:val="en-US"/>
            </w:rPr>
            <w:fldChar w:fldCharType="end"/>
          </w:r>
        </w:sdtContent>
      </w:sdt>
      <w:r w:rsidR="00D0126A">
        <w:rPr>
          <w:lang w:val="en-US"/>
        </w:rPr>
        <w:t xml:space="preserve"> with an array </w:t>
      </w:r>
      <w:r w:rsidR="00664C8F">
        <w:rPr>
          <w:lang w:val="en-US"/>
        </w:rPr>
        <w:t>radius</w:t>
      </w:r>
      <w:r w:rsidR="00D0126A">
        <w:rPr>
          <w:lang w:val="en-US"/>
        </w:rPr>
        <w:t xml:space="preserve"> of</w:t>
      </w:r>
      <w:r w:rsidR="00664C8F">
        <w:rPr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lang w:val="en-US"/>
              </w:rPr>
              <m:t>spk</m:t>
            </m:r>
          </m:sub>
        </m:sSub>
        <m:r>
          <w:rPr>
            <w:rFonts w:ascii="Cambria Math" w:hAnsi="Cambria Math"/>
            <w:lang w:val="en-US"/>
          </w:rPr>
          <m:t xml:space="preserve">=1.1 </m:t>
        </m:r>
        <m:r>
          <m:rPr>
            <m:sty m:val="p"/>
          </m:rPr>
          <w:rPr>
            <w:rFonts w:ascii="Cambria Math" w:hAnsi="Cambria Math"/>
            <w:lang w:val="en-US"/>
          </w:rPr>
          <m:t>m</m:t>
        </m:r>
      </m:oMath>
      <w:r w:rsidR="00146746">
        <w:rPr>
          <w:lang w:val="en-US"/>
        </w:rPr>
        <w:t>.</w:t>
      </w:r>
      <w:r w:rsidR="00664C8F">
        <w:rPr>
          <w:lang w:val="en-US"/>
        </w:rPr>
        <w:t xml:space="preserve"> </w:t>
      </w:r>
      <w:r w:rsidR="00E4554B">
        <w:rPr>
          <w:lang w:val="en-US"/>
        </w:rPr>
        <w:t>Each loudspeaker element consists of a single 3” driver</w:t>
      </w:r>
      <w:r w:rsidR="001852C6">
        <w:rPr>
          <w:lang w:val="en-US"/>
        </w:rPr>
        <w:t xml:space="preserve"> with a sealed back-volume</w:t>
      </w:r>
      <w:r w:rsidR="008279F8">
        <w:rPr>
          <w:lang w:val="en-US"/>
        </w:rPr>
        <w:t>, resulting in</w:t>
      </w:r>
      <w:r w:rsidR="00F2774F">
        <w:rPr>
          <w:lang w:val="en-US"/>
        </w:rPr>
        <w:t xml:space="preserve"> a nominal </w:t>
      </w:r>
      <w:r w:rsidR="00356AD2">
        <w:rPr>
          <w:lang w:val="en-US"/>
        </w:rPr>
        <w:t>frequency range</w:t>
      </w:r>
      <w:r w:rsidR="001852C6">
        <w:rPr>
          <w:lang w:val="en-US"/>
        </w:rPr>
        <w:t xml:space="preserve"> of 120 Hz – 18 kHz </w:t>
      </w:r>
      <w:r w:rsidR="006B7D02">
        <w:rPr>
          <w:lang w:val="en-US"/>
        </w:rPr>
        <w:t xml:space="preserve">with </w:t>
      </w:r>
      <w:r w:rsidR="001852C6">
        <w:rPr>
          <w:lang w:val="en-US"/>
        </w:rPr>
        <w:t xml:space="preserve">approximately </w:t>
      </w:r>
      <w:r w:rsidR="00664C8F">
        <w:rPr>
          <w:lang w:val="en-US"/>
        </w:rPr>
        <w:t>monopole directivity</w:t>
      </w:r>
      <w:r w:rsidR="00356AD2">
        <w:rPr>
          <w:lang w:val="en-US"/>
        </w:rPr>
        <w:t>.</w:t>
      </w:r>
      <w:r w:rsidR="008D448C">
        <w:rPr>
          <w:lang w:val="en-US"/>
        </w:rPr>
        <w:t xml:space="preserve"> The loudspeaker array is situated in a reverberant room </w:t>
      </w:r>
      <w:r w:rsidR="00A1429D">
        <w:rPr>
          <w:lang w:val="en-US"/>
        </w:rPr>
        <w:t>with an open floor plan</w:t>
      </w:r>
      <w:r w:rsidR="00BF54EA">
        <w:rPr>
          <w:lang w:val="en-US"/>
        </w:rPr>
        <w:t xml:space="preserve"> </w:t>
      </w:r>
      <w:r w:rsidR="00FA23CF">
        <w:rPr>
          <w:lang w:val="en-US"/>
        </w:rPr>
        <w:t xml:space="preserve">and </w:t>
      </w:r>
      <w:r w:rsidR="006463AA">
        <w:rPr>
          <w:lang w:val="en-US"/>
        </w:rPr>
        <w:t xml:space="preserve">nonstationary </w:t>
      </w:r>
      <w:r w:rsidR="003B7778">
        <w:rPr>
          <w:lang w:val="en-US"/>
        </w:rPr>
        <w:t xml:space="preserve">background </w:t>
      </w:r>
      <w:r w:rsidR="00E2184A">
        <w:rPr>
          <w:lang w:val="en-US"/>
        </w:rPr>
        <w:t>noise</w:t>
      </w:r>
      <w:r w:rsidR="0097484A">
        <w:rPr>
          <w:lang w:val="en-US"/>
        </w:rPr>
        <w:t xml:space="preserve">. The </w:t>
      </w:r>
      <w:r w:rsidR="003B7778">
        <w:rPr>
          <w:lang w:val="en-US"/>
        </w:rPr>
        <w:t>ambient noise</w:t>
      </w:r>
      <w:r w:rsidR="006463AA">
        <w:rPr>
          <w:lang w:val="en-US"/>
        </w:rPr>
        <w:t xml:space="preserve"> </w:t>
      </w:r>
      <w:r w:rsidR="00F63185">
        <w:rPr>
          <w:lang w:val="en-US"/>
        </w:rPr>
        <w:t>leve</w:t>
      </w:r>
      <w:r w:rsidR="0097484A">
        <w:rPr>
          <w:lang w:val="en-US"/>
        </w:rPr>
        <w:t>l, 60</w:t>
      </w:r>
      <w:r w:rsidR="00FB2801">
        <w:rPr>
          <w:lang w:val="en-US"/>
        </w:rPr>
        <w:t xml:space="preserve"> dB</w:t>
      </w:r>
      <w:r w:rsidR="0097484A">
        <w:rPr>
          <w:lang w:val="en-US"/>
        </w:rPr>
        <w:t xml:space="preserve"> reverberation time, and </w:t>
      </w:r>
      <w:r w:rsidR="00FB2801">
        <w:rPr>
          <w:lang w:val="en-US"/>
        </w:rPr>
        <w:t xml:space="preserve">80 </w:t>
      </w:r>
      <w:proofErr w:type="spellStart"/>
      <w:r w:rsidR="00FB2801">
        <w:rPr>
          <w:lang w:val="en-US"/>
        </w:rPr>
        <w:t>ms</w:t>
      </w:r>
      <w:proofErr w:type="spellEnd"/>
      <w:r w:rsidR="0097484A">
        <w:rPr>
          <w:lang w:val="en-US"/>
        </w:rPr>
        <w:t xml:space="preserve"> clarity </w:t>
      </w:r>
      <w:proofErr w:type="gramStart"/>
      <w:r w:rsidR="0097484A">
        <w:rPr>
          <w:lang w:val="en-US"/>
        </w:rPr>
        <w:t>index</w:t>
      </w:r>
      <w:proofErr w:type="gramEnd"/>
      <w:r w:rsidR="0097484A">
        <w:rPr>
          <w:lang w:val="en-US"/>
        </w:rPr>
        <w:t xml:space="preserve"> are</w:t>
      </w:r>
      <w:r w:rsidR="001A1C5E">
        <w:rPr>
          <w:lang w:val="en-US"/>
        </w:rPr>
        <w:t xml:space="preserve"> derived from the</w:t>
      </w:r>
      <w:r w:rsidR="00BD4D9F">
        <w:rPr>
          <w:lang w:val="en-US"/>
        </w:rPr>
        <w:t xml:space="preserve"> impulse response measured </w:t>
      </w:r>
      <w:r w:rsidR="00546CB3">
        <w:rPr>
          <w:lang w:val="en-US"/>
        </w:rPr>
        <w:t xml:space="preserve">with </w:t>
      </w:r>
      <w:r w:rsidR="00BD4D9F">
        <w:rPr>
          <w:lang w:val="en-US"/>
        </w:rPr>
        <w:t xml:space="preserve">the first loudspeaker </w:t>
      </w:r>
      <w:r w:rsidR="00546CB3">
        <w:rPr>
          <w:lang w:val="en-US"/>
        </w:rPr>
        <w:t xml:space="preserve">and the </w:t>
      </w:r>
      <w:r w:rsidR="00BD4D9F">
        <w:rPr>
          <w:lang w:val="en-US"/>
        </w:rPr>
        <w:t>first microphone and are listed</w:t>
      </w:r>
      <w:r w:rsidR="0097484A">
        <w:rPr>
          <w:lang w:val="en-US"/>
        </w:rPr>
        <w:t xml:space="preserve"> in</w:t>
      </w:r>
      <w:r w:rsidR="00C035B5">
        <w:rPr>
          <w:lang w:val="en-US"/>
        </w:rPr>
        <w:t xml:space="preserve"> </w:t>
      </w:r>
      <w:r w:rsidR="00535EA4">
        <w:rPr>
          <w:lang w:val="en-US"/>
        </w:rPr>
        <w:fldChar w:fldCharType="begin"/>
      </w:r>
      <w:r w:rsidR="00535EA4">
        <w:rPr>
          <w:lang w:val="en-US"/>
        </w:rPr>
        <w:instrText xml:space="preserve"> REF _Ref194935205 \h </w:instrText>
      </w:r>
      <w:r w:rsidR="00535EA4">
        <w:rPr>
          <w:lang w:val="en-US"/>
        </w:rPr>
      </w:r>
      <w:r w:rsidR="00535EA4">
        <w:rPr>
          <w:lang w:val="en-US"/>
        </w:rPr>
        <w:fldChar w:fldCharType="separate"/>
      </w:r>
      <w:r w:rsidR="002821FE">
        <w:t xml:space="preserve">Table </w:t>
      </w:r>
      <w:r w:rsidR="002821FE">
        <w:rPr>
          <w:noProof/>
        </w:rPr>
        <w:t>1</w:t>
      </w:r>
      <w:r w:rsidR="00535EA4">
        <w:rPr>
          <w:lang w:val="en-US"/>
        </w:rPr>
        <w:fldChar w:fldCharType="end"/>
      </w:r>
      <w:r w:rsidR="00535EA4">
        <w:rPr>
          <w:lang w:val="en-US"/>
        </w:rPr>
        <w:t xml:space="preserve"> </w:t>
      </w:r>
      <w:r w:rsidR="0097484A">
        <w:rPr>
          <w:lang w:val="en-US"/>
        </w:rPr>
        <w:t>below.</w:t>
      </w:r>
      <w:bookmarkStart w:id="9" w:name="_Ref194935205"/>
    </w:p>
    <w:p w14:paraId="6218132B" w14:textId="3805560F" w:rsidR="000970A3" w:rsidRDefault="000970A3">
      <w:pPr>
        <w:spacing w:after="0"/>
        <w:rPr>
          <w:color w:val="44546A"/>
          <w:sz w:val="18"/>
          <w:szCs w:val="18"/>
        </w:rPr>
      </w:pPr>
    </w:p>
    <w:p w14:paraId="178AFD97" w14:textId="4C25E8DE" w:rsidR="00F53461" w:rsidRDefault="00F53461">
      <w:pPr>
        <w:spacing w:after="0"/>
        <w:rPr>
          <w:color w:val="44546A"/>
          <w:sz w:val="18"/>
          <w:szCs w:val="18"/>
        </w:rPr>
      </w:pPr>
      <w:r>
        <w:br w:type="page"/>
      </w:r>
    </w:p>
    <w:p w14:paraId="3B54434E" w14:textId="2A36E8BA" w:rsidR="00695D7A" w:rsidRDefault="00695D7A" w:rsidP="00695D7A">
      <w:pPr>
        <w:pStyle w:val="Caption"/>
        <w:rPr>
          <w:lang w:val="en-US"/>
        </w:rPr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821FE">
        <w:rPr>
          <w:noProof/>
        </w:rPr>
        <w:t>1</w:t>
      </w:r>
      <w:r>
        <w:rPr>
          <w:noProof/>
        </w:rPr>
        <w:fldChar w:fldCharType="end"/>
      </w:r>
      <w:bookmarkEnd w:id="9"/>
      <w:r>
        <w:t>: Environmental acoustic properties of the proposed loudspeaker layout</w:t>
      </w:r>
    </w:p>
    <w:tbl>
      <w:tblPr>
        <w:tblStyle w:val="TableGrid"/>
        <w:tblW w:w="0" w:type="auto"/>
        <w:jc w:val="center"/>
        <w:tblLayout w:type="fixed"/>
        <w:tblCellMar>
          <w:top w:w="29" w:type="dxa"/>
          <w:left w:w="29" w:type="dxa"/>
          <w:bottom w:w="29" w:type="dxa"/>
          <w:right w:w="29" w:type="dxa"/>
        </w:tblCellMar>
        <w:tblLook w:val="04A0" w:firstRow="1" w:lastRow="0" w:firstColumn="1" w:lastColumn="0" w:noHBand="0" w:noVBand="1"/>
      </w:tblPr>
      <w:tblGrid>
        <w:gridCol w:w="2161"/>
        <w:gridCol w:w="809"/>
        <w:gridCol w:w="810"/>
      </w:tblGrid>
      <w:tr w:rsidR="006A3D3A" w14:paraId="6BA167E6" w14:textId="77777777" w:rsidTr="00F23425">
        <w:trPr>
          <w:trHeight w:val="327"/>
          <w:jc w:val="center"/>
        </w:trPr>
        <w:tc>
          <w:tcPr>
            <w:tcW w:w="2161" w:type="dxa"/>
            <w:vAlign w:val="center"/>
          </w:tcPr>
          <w:p w14:paraId="4B556913" w14:textId="3F30F98B" w:rsidR="006A3D3A" w:rsidRPr="00A05EFA" w:rsidRDefault="006A3D3A" w:rsidP="00F23425">
            <w:pPr>
              <w:spacing w:after="0"/>
              <w:jc w:val="center"/>
              <w:rPr>
                <w:b/>
                <w:bCs/>
              </w:rPr>
            </w:pPr>
            <w:r w:rsidRPr="00A05EFA">
              <w:rPr>
                <w:b/>
                <w:bCs/>
              </w:rPr>
              <w:t>Ambient Noise Level</w:t>
            </w:r>
          </w:p>
        </w:tc>
        <w:tc>
          <w:tcPr>
            <w:tcW w:w="809" w:type="dxa"/>
            <w:vAlign w:val="center"/>
          </w:tcPr>
          <w:p w14:paraId="26ACDF63" w14:textId="3B827BEA" w:rsidR="006A3D3A" w:rsidRPr="00A05EFA" w:rsidRDefault="006A3D3A" w:rsidP="00B55277">
            <w:pPr>
              <w:spacing w:after="0"/>
              <w:jc w:val="center"/>
              <w:rPr>
                <w:b/>
                <w:bCs/>
              </w:rPr>
            </w:pPr>
            <w:r w:rsidRPr="00A05EFA">
              <w:rPr>
                <w:b/>
                <w:bCs/>
              </w:rPr>
              <w:t>RT60</w:t>
            </w:r>
          </w:p>
        </w:tc>
        <w:tc>
          <w:tcPr>
            <w:tcW w:w="810" w:type="dxa"/>
            <w:vAlign w:val="center"/>
          </w:tcPr>
          <w:p w14:paraId="51029881" w14:textId="10787AB0" w:rsidR="006A3D3A" w:rsidRPr="00A05EFA" w:rsidRDefault="006A3D3A" w:rsidP="00B55277">
            <w:pPr>
              <w:spacing w:after="0"/>
              <w:jc w:val="center"/>
              <w:rPr>
                <w:b/>
                <w:bCs/>
              </w:rPr>
            </w:pPr>
            <w:r w:rsidRPr="00A05EFA">
              <w:rPr>
                <w:b/>
                <w:bCs/>
              </w:rPr>
              <w:t>C80</w:t>
            </w:r>
          </w:p>
        </w:tc>
      </w:tr>
      <w:tr w:rsidR="006A3D3A" w14:paraId="4685DD56" w14:textId="77777777" w:rsidTr="00523CC4">
        <w:trPr>
          <w:trHeight w:val="161"/>
          <w:jc w:val="center"/>
        </w:trPr>
        <w:tc>
          <w:tcPr>
            <w:tcW w:w="2161" w:type="dxa"/>
            <w:vAlign w:val="center"/>
          </w:tcPr>
          <w:p w14:paraId="2A1BD6FF" w14:textId="3E407905" w:rsidR="006A3D3A" w:rsidRPr="00523CC4" w:rsidRDefault="00997F9F" w:rsidP="00F23425">
            <w:pPr>
              <w:spacing w:after="0"/>
              <w:jc w:val="center"/>
            </w:pPr>
            <w:r w:rsidRPr="00523CC4">
              <w:t>41.0</w:t>
            </w:r>
            <w:r w:rsidR="006A3D3A" w:rsidRPr="00523CC4">
              <w:t xml:space="preserve"> dB(A)</w:t>
            </w:r>
          </w:p>
        </w:tc>
        <w:tc>
          <w:tcPr>
            <w:tcW w:w="809" w:type="dxa"/>
            <w:shd w:val="clear" w:color="auto" w:fill="auto"/>
            <w:vAlign w:val="center"/>
          </w:tcPr>
          <w:p w14:paraId="0913B29B" w14:textId="34367613" w:rsidR="006A3D3A" w:rsidRPr="00523CC4" w:rsidRDefault="00523CC4" w:rsidP="00F23425">
            <w:pPr>
              <w:spacing w:after="0"/>
              <w:jc w:val="center"/>
            </w:pPr>
            <w:r w:rsidRPr="00523CC4">
              <w:t>0.306</w:t>
            </w:r>
            <w:r w:rsidR="006A3D3A" w:rsidRPr="00523CC4">
              <w:t xml:space="preserve"> s</w:t>
            </w:r>
          </w:p>
        </w:tc>
        <w:tc>
          <w:tcPr>
            <w:tcW w:w="810" w:type="dxa"/>
            <w:vAlign w:val="center"/>
          </w:tcPr>
          <w:p w14:paraId="53B7A01A" w14:textId="532648E7" w:rsidR="006A3D3A" w:rsidRPr="00523CC4" w:rsidRDefault="00523CC4" w:rsidP="00F23425">
            <w:pPr>
              <w:spacing w:after="0"/>
              <w:jc w:val="center"/>
            </w:pPr>
            <w:r w:rsidRPr="00523CC4">
              <w:t>28.8 dB</w:t>
            </w:r>
          </w:p>
        </w:tc>
      </w:tr>
    </w:tbl>
    <w:p w14:paraId="58CD2162" w14:textId="77777777" w:rsidR="00567B8A" w:rsidRDefault="00567B8A" w:rsidP="00C6512D">
      <w:pPr>
        <w:jc w:val="center"/>
        <w:rPr>
          <w:noProof/>
        </w:rPr>
      </w:pPr>
    </w:p>
    <w:p w14:paraId="08DD5457" w14:textId="277F46D5" w:rsidR="00084F62" w:rsidRPr="00C6512D" w:rsidRDefault="00106753" w:rsidP="00C6512D">
      <w:pPr>
        <w:jc w:val="center"/>
        <w:rPr>
          <w:b/>
          <w:bCs/>
          <w:lang w:val="en-US"/>
        </w:rPr>
      </w:pPr>
      <w:r>
        <w:rPr>
          <w:noProof/>
        </w:rPr>
        <w:drawing>
          <wp:inline distT="0" distB="0" distL="0" distR="0" wp14:anchorId="6CB1237E" wp14:editId="7F137983">
            <wp:extent cx="2943225" cy="2518365"/>
            <wp:effectExtent l="0" t="0" r="0" b="0"/>
            <wp:docPr id="580875704" name="Picture 1" descr="A sphere made of pi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57" r="5690"/>
                    <a:stretch/>
                  </pic:blipFill>
                  <pic:spPr bwMode="auto">
                    <a:xfrm>
                      <a:off x="0" y="0"/>
                      <a:ext cx="2949130" cy="2523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106753">
        <w:rPr>
          <w:noProof/>
        </w:rPr>
        <w:drawing>
          <wp:inline distT="0" distB="0" distL="0" distR="0" wp14:anchorId="499A8336" wp14:editId="0DDAB6F0">
            <wp:extent cx="2553327" cy="2505075"/>
            <wp:effectExtent l="0" t="0" r="0" b="0"/>
            <wp:docPr id="798344582" name="Picture 1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344582" name="Picture 1" descr="A close-up of a machine&#10;&#10;AI-generated content may be incorrect."/>
                    <pic:cNvPicPr/>
                  </pic:nvPicPr>
                  <pic:blipFill rotWithShape="1">
                    <a:blip r:embed="rId14"/>
                    <a:srcRect l="18957" r="4596"/>
                    <a:stretch/>
                  </pic:blipFill>
                  <pic:spPr bwMode="auto">
                    <a:xfrm>
                      <a:off x="0" y="0"/>
                      <a:ext cx="2557812" cy="2509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5F9B78" w14:textId="18DECDB1" w:rsidR="00CD2131" w:rsidRPr="00CD2131" w:rsidRDefault="005976BD" w:rsidP="005976BD">
      <w:pPr>
        <w:pStyle w:val="Caption"/>
      </w:pPr>
      <w:r>
        <w:t xml:space="preserve">Figure </w:t>
      </w:r>
      <w:r w:rsidR="00814B09">
        <w:fldChar w:fldCharType="begin"/>
      </w:r>
      <w:r w:rsidR="00814B09">
        <w:instrText xml:space="preserve"> SEQ Figure \* ARABIC </w:instrText>
      </w:r>
      <w:r w:rsidR="00814B09">
        <w:fldChar w:fldCharType="separate"/>
      </w:r>
      <w:r w:rsidR="002821FE">
        <w:rPr>
          <w:noProof/>
        </w:rPr>
        <w:t>5</w:t>
      </w:r>
      <w:r w:rsidR="00814B09">
        <w:rPr>
          <w:noProof/>
        </w:rPr>
        <w:fldChar w:fldCharType="end"/>
      </w:r>
      <w:r w:rsidR="00CD2131">
        <w:t xml:space="preserve">: </w:t>
      </w:r>
      <w:r w:rsidR="0056650E">
        <w:t>M</w:t>
      </w:r>
      <w:r w:rsidR="00CD2131">
        <w:t xml:space="preserve">easurement </w:t>
      </w:r>
      <w:r w:rsidR="009A4DBE">
        <w:t>e</w:t>
      </w:r>
      <w:r w:rsidR="00CD2131">
        <w:t>nvironment</w:t>
      </w:r>
      <w:r w:rsidR="0056650E">
        <w:t xml:space="preserve"> for </w:t>
      </w:r>
      <w:proofErr w:type="spellStart"/>
      <w:r w:rsidR="00907F9F">
        <w:t>p</w:t>
      </w:r>
      <w:r w:rsidR="00DC53A9">
        <w:t>e</w:t>
      </w:r>
      <w:r w:rsidR="00907F9F">
        <w:t>riphonic</w:t>
      </w:r>
      <w:proofErr w:type="spellEnd"/>
      <w:r w:rsidR="00907F9F">
        <w:t xml:space="preserve"> loudspeaker layout</w:t>
      </w:r>
      <w:r w:rsidR="00DC53A9">
        <w:t>.</w:t>
      </w:r>
    </w:p>
    <w:p w14:paraId="002235A3" w14:textId="016AA43E" w:rsidR="002821FE" w:rsidRDefault="00952A80">
      <w:pPr>
        <w:pStyle w:val="Heading2"/>
      </w:pPr>
      <w:r w:rsidRPr="002B1664">
        <w:rPr>
          <w:lang w:val="en-US"/>
        </w:rPr>
        <w:t>Reconstruction</w:t>
      </w:r>
      <w:r w:rsidR="00481AAE" w:rsidRPr="002B1664">
        <w:rPr>
          <w:lang w:val="en-US"/>
        </w:rPr>
        <w:t xml:space="preserve"> System</w:t>
      </w:r>
      <w:r w:rsidRPr="002B1664">
        <w:rPr>
          <w:lang w:val="en-US"/>
        </w:rPr>
        <w:t xml:space="preserve"> Matrix</w:t>
      </w:r>
      <w:r w:rsidR="00814B09">
        <w:rPr>
          <w:lang w:val="en-US"/>
        </w:rPr>
        <w:fldChar w:fldCharType="begin"/>
      </w:r>
      <w:r w:rsidR="00814B09" w:rsidRPr="002B1664">
        <w:rPr>
          <w:lang w:val="en-US"/>
        </w:rPr>
        <w:instrText xml:space="preserve"> REF _Ref194934019 \h </w:instrText>
      </w:r>
      <w:r w:rsidR="00814B09">
        <w:rPr>
          <w:lang w:val="en-US"/>
        </w:rPr>
      </w:r>
      <w:r w:rsidR="00814B09">
        <w:rPr>
          <w:lang w:val="en-US"/>
        </w:rPr>
        <w:fldChar w:fldCharType="separate"/>
      </w:r>
    </w:p>
    <w:p w14:paraId="6246EB01" w14:textId="586487D1" w:rsidR="00261EE5" w:rsidRDefault="002821FE" w:rsidP="00261EE5">
      <w:pPr>
        <w:rPr>
          <w:lang w:val="en-US"/>
        </w:rPr>
      </w:pPr>
      <w:r>
        <w:t xml:space="preserve">Figure </w:t>
      </w:r>
      <w:r>
        <w:rPr>
          <w:noProof/>
        </w:rPr>
        <w:t>6</w:t>
      </w:r>
      <w:r w:rsidR="00814B09">
        <w:rPr>
          <w:lang w:val="en-US"/>
        </w:rPr>
        <w:fldChar w:fldCharType="end"/>
      </w:r>
      <w:r w:rsidR="00814B09">
        <w:rPr>
          <w:lang w:val="en-US"/>
        </w:rPr>
        <w:t xml:space="preserve"> </w:t>
      </w:r>
      <w:r w:rsidR="00261EE5">
        <w:rPr>
          <w:lang w:val="en-US"/>
        </w:rPr>
        <w:t xml:space="preserve">shows the </w:t>
      </w:r>
      <w:r w:rsidR="00264390">
        <w:rPr>
          <w:lang w:val="en-US"/>
        </w:rPr>
        <w:t xml:space="preserve">RSM </w:t>
      </w:r>
      <w:r w:rsidR="00261EE5">
        <w:rPr>
          <w:lang w:val="en-US"/>
        </w:rPr>
        <w:t xml:space="preserve">of the method using the </w:t>
      </w:r>
      <w:proofErr w:type="spellStart"/>
      <w:r w:rsidR="008D6BA1">
        <w:rPr>
          <w:lang w:val="en-US"/>
        </w:rPr>
        <w:t>periphonic</w:t>
      </w:r>
      <w:proofErr w:type="spellEnd"/>
      <w:r w:rsidR="008D6BA1">
        <w:rPr>
          <w:lang w:val="en-US"/>
        </w:rPr>
        <w:t xml:space="preserve"> array</w:t>
      </w:r>
      <w:r w:rsidR="00BB29EB">
        <w:rPr>
          <w:lang w:val="en-US"/>
        </w:rPr>
        <w:t xml:space="preserve"> in the experimental condition</w:t>
      </w:r>
      <w:r w:rsidR="00261EE5">
        <w:rPr>
          <w:lang w:val="en-US"/>
        </w:rPr>
        <w:t>.</w:t>
      </w:r>
    </w:p>
    <w:p w14:paraId="2C4061BA" w14:textId="3E922146" w:rsidR="009E65A2" w:rsidRDefault="0053039C" w:rsidP="00814B09">
      <w:pPr>
        <w:pStyle w:val="Caption"/>
      </w:pPr>
      <w:bookmarkStart w:id="10" w:name="_Ref194934019"/>
      <w:r>
        <w:rPr>
          <w:noProof/>
        </w:rPr>
        <w:drawing>
          <wp:inline distT="0" distB="0" distL="0" distR="0" wp14:anchorId="37B4899E" wp14:editId="149A57FF">
            <wp:extent cx="5964382" cy="2988239"/>
            <wp:effectExtent l="0" t="0" r="0" b="3175"/>
            <wp:docPr id="14223695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596" cy="299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690B3" w14:textId="590D5ED5" w:rsidR="009A4DBE" w:rsidRDefault="00814B09" w:rsidP="00814B0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21FE">
        <w:rPr>
          <w:noProof/>
        </w:rPr>
        <w:t>6</w:t>
      </w:r>
      <w:r>
        <w:rPr>
          <w:noProof/>
        </w:rPr>
        <w:fldChar w:fldCharType="end"/>
      </w:r>
      <w:bookmarkEnd w:id="10"/>
      <w:r w:rsidR="009A4DBE">
        <w:t xml:space="preserve">: </w:t>
      </w:r>
      <w:r w:rsidR="00481AAE">
        <w:t>RSM</w:t>
      </w:r>
      <w:r w:rsidR="009E65A2">
        <w:t xml:space="preserve"> for </w:t>
      </w:r>
      <w:proofErr w:type="spellStart"/>
      <w:r w:rsidR="00695D7A">
        <w:t>periphonic</w:t>
      </w:r>
      <w:proofErr w:type="spellEnd"/>
      <w:r w:rsidR="00907F9F">
        <w:t xml:space="preserve"> loudspeaker layout</w:t>
      </w:r>
      <w:r w:rsidR="002C2AE4">
        <w:t>.</w:t>
      </w:r>
    </w:p>
    <w:p w14:paraId="284EE332" w14:textId="683A0E5B" w:rsidR="000D3263" w:rsidRDefault="00D81459" w:rsidP="00092618">
      <w:r>
        <w:t xml:space="preserve">Similarly to the </w:t>
      </w:r>
      <w:r w:rsidR="7A82A044">
        <w:t>ETSI TS 103 224</w:t>
      </w:r>
      <w:r>
        <w:t xml:space="preserve"> </w:t>
      </w:r>
      <w:r w:rsidR="7A82A044">
        <w:t xml:space="preserve">implementation </w:t>
      </w:r>
      <w:r>
        <w:t xml:space="preserve">validation condition, </w:t>
      </w:r>
      <w:r w:rsidR="00866296">
        <w:t xml:space="preserve">the diagonal entries </w:t>
      </w:r>
      <w:r w:rsidR="003008E4">
        <w:t xml:space="preserve">of the RSM coincide with the maximum </w:t>
      </w:r>
      <w:r w:rsidR="00071541">
        <w:t xml:space="preserve">magnitude function </w:t>
      </w:r>
      <w:r w:rsidR="00DE7920">
        <w:t>for frequencies above 1 kHz</w:t>
      </w:r>
      <w:r w:rsidR="00B410C2">
        <w:t xml:space="preserve">. </w:t>
      </w:r>
      <w:r w:rsidR="00015090">
        <w:t xml:space="preserve">For frequencies below 1 kHz, diagonal and off-diagonal </w:t>
      </w:r>
      <w:r w:rsidR="003008E4">
        <w:t xml:space="preserve">entries exhibit similar </w:t>
      </w:r>
      <w:r w:rsidR="00071541">
        <w:t>magnitude</w:t>
      </w:r>
      <w:r w:rsidR="00EF419D">
        <w:t>s</w:t>
      </w:r>
      <w:r w:rsidR="00015090">
        <w:t>.</w:t>
      </w:r>
    </w:p>
    <w:p w14:paraId="1A1CDE8C" w14:textId="0587AB65" w:rsidR="00A27EA8" w:rsidRPr="000E144A" w:rsidRDefault="00DE7920" w:rsidP="00092618">
      <w:pPr>
        <w:rPr>
          <w:lang w:val="en-US"/>
        </w:rPr>
      </w:pPr>
      <w:r>
        <w:t xml:space="preserve">In contrast to the validation condition, </w:t>
      </w:r>
      <w:r w:rsidR="00092618">
        <w:t xml:space="preserve">the level difference between diagonal and off-diagonal transfer functions is </w:t>
      </w:r>
      <w:r w:rsidR="005065AC">
        <w:t xml:space="preserve">higher than that of the validation condition. </w:t>
      </w:r>
      <w:r w:rsidR="008C1893">
        <w:t xml:space="preserve">This </w:t>
      </w:r>
      <w:r w:rsidR="006310C1">
        <w:t xml:space="preserve">difference </w:t>
      </w:r>
      <w:r w:rsidR="008C1893">
        <w:t xml:space="preserve">can be interpreted as a higher correlation between microphone signals </w:t>
      </w:r>
      <w:r w:rsidR="002B0BCA">
        <w:t xml:space="preserve">in the original and reconstructed </w:t>
      </w:r>
      <w:proofErr w:type="spellStart"/>
      <w:r w:rsidR="002B0BCA">
        <w:t>soundfield</w:t>
      </w:r>
      <w:proofErr w:type="spellEnd"/>
      <w:r w:rsidR="006310C1">
        <w:t xml:space="preserve"> and is </w:t>
      </w:r>
      <w:r w:rsidR="00071541">
        <w:t xml:space="preserve">most </w:t>
      </w:r>
      <w:r w:rsidR="006310C1">
        <w:t xml:space="preserve">apparent </w:t>
      </w:r>
      <w:r w:rsidR="00071541">
        <w:t xml:space="preserve">by the </w:t>
      </w:r>
      <w:r w:rsidR="000D3263">
        <w:t xml:space="preserve">increased difference between diagonal and off-diagonal </w:t>
      </w:r>
      <w:r w:rsidR="00071541">
        <w:t>average</w:t>
      </w:r>
      <w:r w:rsidR="000D3263">
        <w:t>s</w:t>
      </w:r>
      <w:r w:rsidR="00071541">
        <w:t xml:space="preserve"> in </w:t>
      </w:r>
      <w:r w:rsidR="006310C1">
        <w:fldChar w:fldCharType="begin"/>
      </w:r>
      <w:r w:rsidR="006310C1">
        <w:instrText xml:space="preserve"> REF _Ref194934026 \h </w:instrText>
      </w:r>
      <w:r w:rsidR="006310C1">
        <w:fldChar w:fldCharType="separate"/>
      </w:r>
      <w:r w:rsidR="002821FE">
        <w:t xml:space="preserve">Figure </w:t>
      </w:r>
      <w:r w:rsidR="002821FE">
        <w:rPr>
          <w:noProof/>
        </w:rPr>
        <w:t>7</w:t>
      </w:r>
      <w:r w:rsidR="006310C1">
        <w:fldChar w:fldCharType="end"/>
      </w:r>
      <w:r w:rsidR="006B37ED">
        <w:t>b</w:t>
      </w:r>
      <w:r w:rsidR="006310C1">
        <w:t xml:space="preserve"> below</w:t>
      </w:r>
      <w:r w:rsidR="00071541">
        <w:t>.</w:t>
      </w:r>
    </w:p>
    <w:p w14:paraId="51CCA907" w14:textId="7FA7A3F5" w:rsidR="00FF2ABC" w:rsidRPr="00092618" w:rsidRDefault="00FF2ABC" w:rsidP="00FF2ABC">
      <w:pPr>
        <w:jc w:val="center"/>
      </w:pPr>
      <w:r>
        <w:rPr>
          <w:noProof/>
        </w:rPr>
        <w:lastRenderedPageBreak/>
        <w:drawing>
          <wp:inline distT="0" distB="0" distL="0" distR="0" wp14:anchorId="432F1AD7" wp14:editId="1201E109">
            <wp:extent cx="5649232" cy="2238375"/>
            <wp:effectExtent l="0" t="0" r="8890" b="0"/>
            <wp:docPr id="12431960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196074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167" cy="223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BF2C0" w14:textId="01A0B6E8" w:rsidR="009A4DBE" w:rsidRPr="009A4DBE" w:rsidRDefault="00814B09" w:rsidP="00814B09">
      <w:pPr>
        <w:pStyle w:val="Caption"/>
      </w:pPr>
      <w:bookmarkStart w:id="11" w:name="_Ref19493402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821FE">
        <w:rPr>
          <w:noProof/>
        </w:rPr>
        <w:t>7</w:t>
      </w:r>
      <w:r>
        <w:rPr>
          <w:noProof/>
        </w:rPr>
        <w:fldChar w:fldCharType="end"/>
      </w:r>
      <w:bookmarkEnd w:id="11"/>
      <w:r w:rsidR="009A4DBE">
        <w:t xml:space="preserve">: </w:t>
      </w:r>
      <w:r w:rsidR="00F82569">
        <w:t xml:space="preserve">Diagonal and off-diagonal transfer functions of the RSM (a, left) and magnitude difference between magnitude means of all diagonal and all off-diagonal transfer functions </w:t>
      </w:r>
      <w:r w:rsidR="004D650B">
        <w:t xml:space="preserve">separately </w:t>
      </w:r>
      <w:r w:rsidR="00F82569">
        <w:t xml:space="preserve">(b, right), for </w:t>
      </w:r>
      <w:proofErr w:type="spellStart"/>
      <w:r w:rsidR="00907F9F">
        <w:t>periphonic</w:t>
      </w:r>
      <w:proofErr w:type="spellEnd"/>
      <w:r w:rsidR="00907F9F">
        <w:t xml:space="preserve"> loudspeaker layout</w:t>
      </w:r>
      <w:r w:rsidR="005A00B6">
        <w:t>.</w:t>
      </w:r>
    </w:p>
    <w:p w14:paraId="5831C8F1" w14:textId="23B8C750" w:rsidR="1909DF93" w:rsidRDefault="1909DF93" w:rsidP="3F422B0D">
      <w:pPr>
        <w:pStyle w:val="Heading1"/>
        <w:spacing w:line="259" w:lineRule="auto"/>
      </w:pPr>
      <w:r w:rsidRPr="3C33D1DB">
        <w:rPr>
          <w:lang w:val="en-US"/>
        </w:rPr>
        <w:t xml:space="preserve">Conclusion </w:t>
      </w:r>
      <w:r w:rsidRPr="6CB3477C">
        <w:rPr>
          <w:lang w:val="en-US"/>
        </w:rPr>
        <w:t xml:space="preserve">and </w:t>
      </w:r>
      <w:r w:rsidRPr="24C668B4">
        <w:rPr>
          <w:lang w:val="en-US"/>
        </w:rPr>
        <w:t>Proposal</w:t>
      </w:r>
    </w:p>
    <w:p w14:paraId="24C26E8B" w14:textId="3B7B3F16" w:rsidR="00C76A57" w:rsidRDefault="00C76A57" w:rsidP="49C3FC08">
      <w:pPr>
        <w:rPr>
          <w:lang w:val="en-US"/>
        </w:rPr>
      </w:pPr>
      <w:r>
        <w:rPr>
          <w:lang w:val="en-US"/>
        </w:rPr>
        <w:t>Based on</w:t>
      </w:r>
      <w:r w:rsidR="00492BA6">
        <w:rPr>
          <w:lang w:val="en-US"/>
        </w:rPr>
        <w:t xml:space="preserve"> </w:t>
      </w:r>
      <w:r w:rsidR="59A357A2" w:rsidRPr="626A6D11">
        <w:rPr>
          <w:lang w:val="en-US"/>
        </w:rPr>
        <w:t xml:space="preserve">the </w:t>
      </w:r>
      <w:r w:rsidR="59A357A2" w:rsidRPr="00B07EF2">
        <w:rPr>
          <w:lang w:val="en-US"/>
        </w:rPr>
        <w:t>discussion</w:t>
      </w:r>
      <w:r w:rsidR="00882BE6" w:rsidRPr="00B07EF2">
        <w:rPr>
          <w:lang w:val="en-US"/>
        </w:rPr>
        <w:t xml:space="preserve"> a</w:t>
      </w:r>
      <w:r w:rsidR="00492BA6" w:rsidRPr="00B07EF2">
        <w:rPr>
          <w:lang w:val="en-US"/>
        </w:rPr>
        <w:t>bove</w:t>
      </w:r>
      <w:r w:rsidR="5A82DC85" w:rsidRPr="00B07EF2">
        <w:rPr>
          <w:lang w:val="en-US"/>
        </w:rPr>
        <w:t>:</w:t>
      </w:r>
    </w:p>
    <w:p w14:paraId="6967B3D8" w14:textId="7335F9AA" w:rsidR="00C76A57" w:rsidRDefault="5A82DC85" w:rsidP="49C3FC08">
      <w:pPr>
        <w:pStyle w:val="ListParagraph"/>
        <w:numPr>
          <w:ilvl w:val="0"/>
          <w:numId w:val="31"/>
        </w:numPr>
        <w:rPr>
          <w:lang w:val="en-US"/>
        </w:rPr>
      </w:pPr>
      <w:r w:rsidRPr="49C3FC08">
        <w:rPr>
          <w:lang w:val="en-US"/>
        </w:rPr>
        <w:t xml:space="preserve">The </w:t>
      </w:r>
      <w:r w:rsidR="00CC0866">
        <w:rPr>
          <w:lang w:val="en-US"/>
        </w:rPr>
        <w:t xml:space="preserve">reconstruction method in </w:t>
      </w:r>
      <w:r w:rsidRPr="49C3FC08">
        <w:rPr>
          <w:lang w:val="en-US"/>
        </w:rPr>
        <w:t xml:space="preserve">ETSI TS 103 224 can be applied to the </w:t>
      </w:r>
      <w:proofErr w:type="spellStart"/>
      <w:r w:rsidRPr="49C3FC08">
        <w:rPr>
          <w:lang w:val="en-US"/>
        </w:rPr>
        <w:t>periphonic</w:t>
      </w:r>
      <w:proofErr w:type="spellEnd"/>
      <w:r w:rsidRPr="49C3FC08">
        <w:rPr>
          <w:lang w:val="en-US"/>
        </w:rPr>
        <w:t xml:space="preserve"> speaker </w:t>
      </w:r>
      <w:r w:rsidR="17C06A6E" w:rsidRPr="718BE4D7">
        <w:rPr>
          <w:lang w:val="en-US"/>
        </w:rPr>
        <w:t>array</w:t>
      </w:r>
      <w:r w:rsidRPr="49C3FC08">
        <w:rPr>
          <w:lang w:val="en-US"/>
        </w:rPr>
        <w:t xml:space="preserve"> </w:t>
      </w:r>
      <w:r w:rsidR="00CC0866">
        <w:rPr>
          <w:lang w:val="en-US"/>
        </w:rPr>
        <w:t xml:space="preserve">of order </w:t>
      </w:r>
      <m:oMath>
        <m:r>
          <w:rPr>
            <w:rFonts w:ascii="Cambria Math" w:hAnsi="Cambria Math"/>
            <w:lang w:val="en-US"/>
          </w:rPr>
          <m:t>N=4</m:t>
        </m:r>
      </m:oMath>
      <w:r w:rsidRPr="49C3FC08">
        <w:rPr>
          <w:lang w:val="en-US"/>
        </w:rPr>
        <w:t xml:space="preserve"> from 3GPP TS 26.260.</w:t>
      </w:r>
    </w:p>
    <w:p w14:paraId="1DE30AB2" w14:textId="7A0FB5F4" w:rsidR="5A82DC85" w:rsidRDefault="5A82DC85" w:rsidP="3BCE1768">
      <w:pPr>
        <w:pStyle w:val="ListParagraph"/>
        <w:numPr>
          <w:ilvl w:val="0"/>
          <w:numId w:val="31"/>
        </w:numPr>
        <w:spacing w:line="259" w:lineRule="auto"/>
        <w:rPr>
          <w:lang w:val="en-US"/>
        </w:rPr>
      </w:pPr>
      <w:r w:rsidRPr="3BCE1768">
        <w:rPr>
          <w:lang w:val="en-US"/>
        </w:rPr>
        <w:t>The use of</w:t>
      </w:r>
      <w:r w:rsidR="00E60A40" w:rsidRPr="3BCE1768">
        <w:rPr>
          <w:lang w:val="en-US"/>
        </w:rPr>
        <w:t xml:space="preserve"> a</w:t>
      </w:r>
      <w:r w:rsidRPr="3BCE1768">
        <w:rPr>
          <w:lang w:val="en-US"/>
        </w:rPr>
        <w:t xml:space="preserve"> </w:t>
      </w:r>
      <w:proofErr w:type="spellStart"/>
      <w:r w:rsidRPr="3BCE1768">
        <w:rPr>
          <w:lang w:val="en-US"/>
        </w:rPr>
        <w:t>periphonic</w:t>
      </w:r>
      <w:proofErr w:type="spellEnd"/>
      <w:r w:rsidRPr="3BCE1768">
        <w:rPr>
          <w:lang w:val="en-US"/>
        </w:rPr>
        <w:t xml:space="preserve"> </w:t>
      </w:r>
      <w:r w:rsidR="0C529780" w:rsidRPr="3BCE1768">
        <w:rPr>
          <w:lang w:val="en-US"/>
        </w:rPr>
        <w:t xml:space="preserve">speaker </w:t>
      </w:r>
      <w:r w:rsidRPr="3BCE1768">
        <w:rPr>
          <w:lang w:val="en-US"/>
        </w:rPr>
        <w:t xml:space="preserve">array </w:t>
      </w:r>
      <w:r w:rsidR="00CC0866">
        <w:rPr>
          <w:lang w:val="en-US"/>
        </w:rPr>
        <w:t xml:space="preserve">of order </w:t>
      </w:r>
      <m:oMath>
        <m:r>
          <w:rPr>
            <w:rFonts w:ascii="Cambria Math" w:hAnsi="Cambria Math"/>
            <w:lang w:val="en-US"/>
          </w:rPr>
          <m:t>N=4</m:t>
        </m:r>
      </m:oMath>
      <w:r w:rsidRPr="3BCE1768">
        <w:rPr>
          <w:lang w:val="en-US"/>
        </w:rPr>
        <w:t xml:space="preserve"> </w:t>
      </w:r>
      <w:r w:rsidR="70C344B3" w:rsidRPr="3BCE1768">
        <w:rPr>
          <w:lang w:val="en-US"/>
        </w:rPr>
        <w:t>indicates an</w:t>
      </w:r>
      <w:r w:rsidR="7B9AC618" w:rsidRPr="3BCE1768">
        <w:rPr>
          <w:lang w:val="en-US"/>
        </w:rPr>
        <w:t xml:space="preserve"> </w:t>
      </w:r>
      <w:r w:rsidRPr="3BCE1768">
        <w:rPr>
          <w:lang w:val="en-US"/>
        </w:rPr>
        <w:t xml:space="preserve">increase </w:t>
      </w:r>
      <w:r w:rsidR="12E355F6" w:rsidRPr="3BCE1768">
        <w:rPr>
          <w:lang w:val="en-US"/>
        </w:rPr>
        <w:t xml:space="preserve">in </w:t>
      </w:r>
      <w:r w:rsidRPr="3BCE1768">
        <w:rPr>
          <w:lang w:val="en-US"/>
        </w:rPr>
        <w:t xml:space="preserve">the </w:t>
      </w:r>
      <w:proofErr w:type="spellStart"/>
      <w:r w:rsidRPr="3BCE1768">
        <w:rPr>
          <w:lang w:val="en-US"/>
        </w:rPr>
        <w:t>soundfield</w:t>
      </w:r>
      <w:proofErr w:type="spellEnd"/>
      <w:r w:rsidRPr="3BCE1768">
        <w:rPr>
          <w:lang w:val="en-US"/>
        </w:rPr>
        <w:t xml:space="preserve"> reconstruction accuracy </w:t>
      </w:r>
      <w:r w:rsidR="4FDC0639" w:rsidRPr="3BCE1768">
        <w:rPr>
          <w:lang w:val="en-US"/>
        </w:rPr>
        <w:t>(</w:t>
      </w:r>
      <w:r w:rsidRPr="3BCE1768">
        <w:rPr>
          <w:lang w:val="en-US"/>
        </w:rPr>
        <w:t>compared to the 8</w:t>
      </w:r>
      <w:r w:rsidR="003C40DB">
        <w:rPr>
          <w:lang w:val="en-US"/>
        </w:rPr>
        <w:t>-</w:t>
      </w:r>
      <w:r w:rsidRPr="3BCE1768">
        <w:rPr>
          <w:lang w:val="en-US"/>
        </w:rPr>
        <w:t xml:space="preserve">speaker </w:t>
      </w:r>
      <w:r w:rsidR="2D3BEF45" w:rsidRPr="3BCE1768">
        <w:rPr>
          <w:lang w:val="en-US"/>
        </w:rPr>
        <w:t xml:space="preserve">array used, e.g. for the current background noise </w:t>
      </w:r>
      <w:r w:rsidR="2D3BEF45" w:rsidRPr="0F1BF903">
        <w:rPr>
          <w:lang w:val="en-US"/>
        </w:rPr>
        <w:t>reproduction</w:t>
      </w:r>
      <w:r w:rsidR="2D3BEF45" w:rsidRPr="3BCE1768">
        <w:rPr>
          <w:lang w:val="en-US"/>
        </w:rPr>
        <w:t xml:space="preserve"> tests</w:t>
      </w:r>
      <w:r w:rsidR="2D3BEF45" w:rsidRPr="410466ED">
        <w:rPr>
          <w:lang w:val="en-US"/>
        </w:rPr>
        <w:t xml:space="preserve"> in 3GPP TS </w:t>
      </w:r>
      <w:r w:rsidR="2D3BEF45" w:rsidRPr="0AE6D62A">
        <w:rPr>
          <w:lang w:val="en-US"/>
        </w:rPr>
        <w:t>26.132</w:t>
      </w:r>
      <w:r w:rsidR="2D3BEF45" w:rsidRPr="3BCE1768">
        <w:rPr>
          <w:lang w:val="en-US"/>
        </w:rPr>
        <w:t>).</w:t>
      </w:r>
    </w:p>
    <w:p w14:paraId="3F85D22A" w14:textId="3B835012" w:rsidR="184B87C9" w:rsidRDefault="2D3BEF45" w:rsidP="566AE20F">
      <w:pPr>
        <w:pStyle w:val="ListParagraph"/>
        <w:numPr>
          <w:ilvl w:val="0"/>
          <w:numId w:val="31"/>
        </w:numPr>
        <w:spacing w:line="259" w:lineRule="auto"/>
        <w:rPr>
          <w:lang w:val="en-US"/>
        </w:rPr>
      </w:pPr>
      <w:r w:rsidRPr="2825E2D9">
        <w:rPr>
          <w:lang w:val="en-US"/>
        </w:rPr>
        <w:t xml:space="preserve">A Reconstruction </w:t>
      </w:r>
      <w:r w:rsidR="00EE4337">
        <w:rPr>
          <w:lang w:val="en-US"/>
        </w:rPr>
        <w:t>System</w:t>
      </w:r>
      <w:r w:rsidRPr="2825E2D9">
        <w:rPr>
          <w:lang w:val="en-US"/>
        </w:rPr>
        <w:t xml:space="preserve"> Matrix (RSM) metric is proposed to assist in the assessment of </w:t>
      </w:r>
      <w:proofErr w:type="spellStart"/>
      <w:r w:rsidRPr="2825E2D9">
        <w:rPr>
          <w:lang w:val="en-US"/>
        </w:rPr>
        <w:t>soundfield</w:t>
      </w:r>
      <w:proofErr w:type="spellEnd"/>
      <w:r w:rsidRPr="2825E2D9">
        <w:rPr>
          <w:lang w:val="en-US"/>
        </w:rPr>
        <w:t xml:space="preserve"> </w:t>
      </w:r>
      <w:r w:rsidRPr="19288770">
        <w:rPr>
          <w:lang w:val="en-US"/>
        </w:rPr>
        <w:t>reconstruction accuracy</w:t>
      </w:r>
      <w:r w:rsidR="002055BE">
        <w:rPr>
          <w:lang w:val="en-US"/>
        </w:rPr>
        <w:t xml:space="preserve"> </w:t>
      </w:r>
      <w:r w:rsidR="00D30766">
        <w:rPr>
          <w:lang w:val="en-US"/>
        </w:rPr>
        <w:t xml:space="preserve">given </w:t>
      </w:r>
      <w:r w:rsidR="002055BE">
        <w:rPr>
          <w:lang w:val="en-US"/>
        </w:rPr>
        <w:t xml:space="preserve">a combination of microphone layout, loudspeaker layout, and acoustic </w:t>
      </w:r>
      <w:r w:rsidR="000855E8">
        <w:rPr>
          <w:lang w:val="en-US"/>
        </w:rPr>
        <w:t>environment</w:t>
      </w:r>
      <w:r w:rsidRPr="19288770">
        <w:rPr>
          <w:lang w:val="en-US"/>
        </w:rPr>
        <w:t>.</w:t>
      </w:r>
    </w:p>
    <w:p w14:paraId="11959F20" w14:textId="104CF586" w:rsidR="2E31DDB1" w:rsidRDefault="17024502" w:rsidP="566AE20F">
      <w:pPr>
        <w:rPr>
          <w:lang w:val="en-US"/>
        </w:rPr>
      </w:pPr>
      <w:r w:rsidRPr="566AE20F">
        <w:rPr>
          <w:lang w:val="en-US"/>
        </w:rPr>
        <w:t xml:space="preserve">NOTE: </w:t>
      </w:r>
      <w:r w:rsidR="00C360A0" w:rsidRPr="566AE20F">
        <w:rPr>
          <w:lang w:val="en-US"/>
        </w:rPr>
        <w:t>An</w:t>
      </w:r>
      <w:r w:rsidR="00C360A0">
        <w:rPr>
          <w:lang w:val="en-US"/>
        </w:rPr>
        <w:t xml:space="preserve"> a</w:t>
      </w:r>
      <w:r w:rsidR="00B1465A" w:rsidRPr="004E1CAD">
        <w:rPr>
          <w:lang w:val="en-US"/>
        </w:rPr>
        <w:t>ugment</w:t>
      </w:r>
      <w:r w:rsidR="003A4BD8">
        <w:rPr>
          <w:lang w:val="en-US"/>
        </w:rPr>
        <w:t>ation of the RSM</w:t>
      </w:r>
      <w:r w:rsidR="00B1465A" w:rsidRPr="004E1CAD">
        <w:rPr>
          <w:lang w:val="en-US"/>
        </w:rPr>
        <w:t xml:space="preserve"> metric </w:t>
      </w:r>
      <w:r w:rsidR="003A4BD8">
        <w:rPr>
          <w:lang w:val="en-US"/>
        </w:rPr>
        <w:t xml:space="preserve">to </w:t>
      </w:r>
      <w:r w:rsidR="00C360A0">
        <w:rPr>
          <w:lang w:val="en-US"/>
        </w:rPr>
        <w:t xml:space="preserve">measure the (undesirable) presence of microphone </w:t>
      </w:r>
      <w:r w:rsidR="00B1465A" w:rsidRPr="004E1CAD">
        <w:rPr>
          <w:lang w:val="en-US"/>
        </w:rPr>
        <w:t xml:space="preserve">overfitting </w:t>
      </w:r>
      <w:r w:rsidR="00DE2935">
        <w:rPr>
          <w:lang w:val="en-US"/>
        </w:rPr>
        <w:t>is for further study.</w:t>
      </w:r>
      <w:r w:rsidR="03989E3F" w:rsidRPr="566AE20F">
        <w:rPr>
          <w:lang w:val="en-US"/>
        </w:rPr>
        <w:t xml:space="preserve"> </w:t>
      </w:r>
      <w:r w:rsidR="10270174" w:rsidRPr="1B89AF72">
        <w:rPr>
          <w:lang w:val="en-US"/>
        </w:rPr>
        <w:t>Alternative microphone</w:t>
      </w:r>
      <w:r w:rsidR="10270174" w:rsidRPr="628160BA">
        <w:rPr>
          <w:lang w:val="en-US"/>
        </w:rPr>
        <w:t xml:space="preserve"> arrays, with potentially </w:t>
      </w:r>
      <w:r w:rsidR="10270174" w:rsidRPr="227638DE">
        <w:rPr>
          <w:lang w:val="en-US"/>
        </w:rPr>
        <w:t xml:space="preserve">augmented </w:t>
      </w:r>
      <w:proofErr w:type="spellStart"/>
      <w:r w:rsidR="10270174" w:rsidRPr="227638DE">
        <w:rPr>
          <w:lang w:val="en-US"/>
        </w:rPr>
        <w:t>soundfield</w:t>
      </w:r>
      <w:proofErr w:type="spellEnd"/>
      <w:r w:rsidR="10270174" w:rsidRPr="227638DE">
        <w:rPr>
          <w:lang w:val="en-US"/>
        </w:rPr>
        <w:t xml:space="preserve"> capture </w:t>
      </w:r>
      <w:r w:rsidR="10270174" w:rsidRPr="184B87C9">
        <w:rPr>
          <w:lang w:val="en-US"/>
        </w:rPr>
        <w:t>properties are also for further study.</w:t>
      </w:r>
    </w:p>
    <w:p w14:paraId="232F3192" w14:textId="1FD51BA4" w:rsidR="726173D3" w:rsidRDefault="726173D3" w:rsidP="741440CF">
      <w:pPr>
        <w:rPr>
          <w:lang w:val="en-US"/>
        </w:rPr>
      </w:pPr>
      <w:r w:rsidRPr="070A8D5B">
        <w:rPr>
          <w:lang w:val="en-US"/>
        </w:rPr>
        <w:t>It is proposed t</w:t>
      </w:r>
      <w:r w:rsidR="724BC919" w:rsidRPr="070A8D5B">
        <w:rPr>
          <w:lang w:val="en-US"/>
        </w:rPr>
        <w:t>o</w:t>
      </w:r>
      <w:r w:rsidRPr="070A8D5B">
        <w:rPr>
          <w:lang w:val="en-US"/>
        </w:rPr>
        <w:t xml:space="preserve"> </w:t>
      </w:r>
      <w:r w:rsidR="724BC919" w:rsidRPr="070A8D5B">
        <w:rPr>
          <w:lang w:val="en-US"/>
        </w:rPr>
        <w:t>adopt the</w:t>
      </w:r>
      <w:r w:rsidR="00B07EF2" w:rsidRPr="070A8D5B">
        <w:rPr>
          <w:lang w:val="en-US"/>
        </w:rPr>
        <w:t xml:space="preserve"> </w:t>
      </w:r>
      <w:r w:rsidRPr="070A8D5B">
        <w:rPr>
          <w:lang w:val="en-US"/>
        </w:rPr>
        <w:t xml:space="preserve">ETSI TS 103 224 </w:t>
      </w:r>
      <w:r w:rsidR="6CB80176" w:rsidRPr="070A8D5B">
        <w:rPr>
          <w:lang w:val="en-US"/>
        </w:rPr>
        <w:t>method</w:t>
      </w:r>
      <w:r w:rsidRPr="070A8D5B">
        <w:rPr>
          <w:lang w:val="en-US"/>
        </w:rPr>
        <w:t xml:space="preserve"> </w:t>
      </w:r>
      <w:r w:rsidR="21208D21" w:rsidRPr="070A8D5B">
        <w:rPr>
          <w:lang w:val="en-US"/>
        </w:rPr>
        <w:t xml:space="preserve">in combination with the N=4 </w:t>
      </w:r>
      <w:proofErr w:type="spellStart"/>
      <w:r w:rsidR="21208D21" w:rsidRPr="070A8D5B">
        <w:rPr>
          <w:lang w:val="en-US"/>
        </w:rPr>
        <w:t>periphonic</w:t>
      </w:r>
      <w:proofErr w:type="spellEnd"/>
      <w:r w:rsidR="21208D21" w:rsidRPr="070A8D5B">
        <w:rPr>
          <w:lang w:val="en-US"/>
        </w:rPr>
        <w:t xml:space="preserve"> speaker array </w:t>
      </w:r>
      <w:r w:rsidR="39B60915" w:rsidRPr="070A8D5B">
        <w:rPr>
          <w:lang w:val="en-US"/>
        </w:rPr>
        <w:t>from</w:t>
      </w:r>
      <w:r w:rsidR="00B07EF2" w:rsidRPr="070A8D5B">
        <w:rPr>
          <w:lang w:val="en-US"/>
        </w:rPr>
        <w:t xml:space="preserve"> 3GPP </w:t>
      </w:r>
      <w:r w:rsidR="21208D21" w:rsidRPr="070A8D5B">
        <w:rPr>
          <w:lang w:val="en-US"/>
        </w:rPr>
        <w:t xml:space="preserve">TS 26.260 </w:t>
      </w:r>
      <w:r w:rsidR="0CB1C852" w:rsidRPr="070A8D5B">
        <w:rPr>
          <w:lang w:val="en-US"/>
        </w:rPr>
        <w:t xml:space="preserve">as a working assumption </w:t>
      </w:r>
      <w:r w:rsidR="21208D21" w:rsidRPr="070A8D5B">
        <w:rPr>
          <w:lang w:val="en-US"/>
        </w:rPr>
        <w:t xml:space="preserve">to generate diffuse sound-fields in non-free-field </w:t>
      </w:r>
      <w:r w:rsidR="360F64C2" w:rsidRPr="070A8D5B">
        <w:rPr>
          <w:lang w:val="en-US"/>
        </w:rPr>
        <w:t>test room</w:t>
      </w:r>
      <w:r w:rsidR="21208D21" w:rsidRPr="070A8D5B">
        <w:rPr>
          <w:lang w:val="en-US"/>
        </w:rPr>
        <w:t>s.</w:t>
      </w:r>
    </w:p>
    <w:sdt>
      <w:sdtPr>
        <w:rPr>
          <w:rFonts w:ascii="Times New Roman" w:hAnsi="Times New Roman"/>
          <w:sz w:val="20"/>
        </w:rPr>
        <w:id w:val="1210615199"/>
        <w:docPartObj>
          <w:docPartGallery w:val="Bibliographies"/>
          <w:docPartUnique/>
        </w:docPartObj>
      </w:sdtPr>
      <w:sdtContent>
        <w:p w14:paraId="3423E79B" w14:textId="6F84F554" w:rsidR="0060336E" w:rsidRDefault="0060336E">
          <w:pPr>
            <w:pStyle w:val="Heading1"/>
          </w:pPr>
          <w:r>
            <w:t>References</w:t>
          </w:r>
        </w:p>
        <w:sdt>
          <w:sdtPr>
            <w:id w:val="-573587230"/>
            <w:bibliography/>
          </w:sdtPr>
          <w:sdtContent>
            <w:p w14:paraId="55769F7D" w14:textId="77777777" w:rsidR="00A13FEE" w:rsidRDefault="0060336E" w:rsidP="000C3D10">
              <w:pPr>
                <w:rPr>
                  <w:noProof/>
                  <w:lang w:val="en-US" w:eastAsia="zh-CN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309"/>
                <w:gridCol w:w="9556"/>
              </w:tblGrid>
              <w:tr w:rsidR="00A13FEE" w14:paraId="082C1773" w14:textId="77777777">
                <w:trPr>
                  <w:divId w:val="1059403220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62BEE66" w14:textId="300546B7" w:rsidR="00A13FEE" w:rsidRDefault="00A13FEE">
                    <w:pPr>
                      <w:pStyle w:val="Bibliography"/>
                      <w:rPr>
                        <w:noProof/>
                        <w:sz w:val="24"/>
                        <w:szCs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2E658856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ETSI TS 103 224, “A sound field reproduction method for terminal testing including a background noise database,” 2022.</w:t>
                    </w:r>
                  </w:p>
                </w:tc>
              </w:tr>
              <w:tr w:rsidR="00A13FEE" w14:paraId="3010581C" w14:textId="77777777">
                <w:trPr>
                  <w:divId w:val="1059403220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1E8C3FD7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0579E344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3GPP TS 26.260, “Objective test methodologies for the evaluation of immersive audio systems,” 2024.</w:t>
                    </w:r>
                  </w:p>
                </w:tc>
              </w:tr>
              <w:tr w:rsidR="00A13FEE" w14:paraId="556C1B2F" w14:textId="77777777">
                <w:trPr>
                  <w:divId w:val="1059403220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7E10EAAF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6A082479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3GPP 26.132, “Speech and video telephony terminal acoustic test,” 2022.</w:t>
                    </w:r>
                  </w:p>
                </w:tc>
              </w:tr>
              <w:tr w:rsidR="00A13FEE" w14:paraId="78148967" w14:textId="77777777">
                <w:trPr>
                  <w:divId w:val="1059403220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2F5BC320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6E596F6D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SP-241314, ATIAS_Ph2 Tdoc, “WID on Terminal Audio quality performance and Test methods for Immersive Audio Services, Phase 2”.</w:t>
                    </w:r>
                  </w:p>
                </w:tc>
              </w:tr>
              <w:tr w:rsidR="00A13FEE" w14:paraId="29874A84" w14:textId="77777777">
                <w:trPr>
                  <w:divId w:val="1059403220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46E82855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3601EB8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ETSI ES 202 396-1, “Background noise simulation technique and background noise database,” 2022.</w:t>
                    </w:r>
                  </w:p>
                </w:tc>
              </w:tr>
              <w:tr w:rsidR="00A13FEE" w14:paraId="51296AEA" w14:textId="77777777">
                <w:trPr>
                  <w:divId w:val="1059403220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46428358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[6]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00B59533" w14:textId="77777777" w:rsidR="00A13FEE" w:rsidRDefault="00A13FEE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U. M. Jörg Fliege, “A Two-stage Approach for Computing Cubature Formulae for the Sphere,” 1996.</w:t>
                    </w:r>
                  </w:p>
                </w:tc>
              </w:tr>
            </w:tbl>
            <w:p w14:paraId="0AA97538" w14:textId="768525EE" w:rsidR="0067335C" w:rsidRPr="000C3D10" w:rsidRDefault="0060336E" w:rsidP="000C3D10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sectPr w:rsidR="0067335C" w:rsidRPr="000C3D10" w:rsidSect="00F85542">
      <w:type w:val="continuous"/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1BDE03" w14:textId="77777777" w:rsidR="00543751" w:rsidRDefault="00543751">
      <w:r>
        <w:separator/>
      </w:r>
    </w:p>
  </w:endnote>
  <w:endnote w:type="continuationSeparator" w:id="0">
    <w:p w14:paraId="6EBE5585" w14:textId="77777777" w:rsidR="00543751" w:rsidRDefault="00543751">
      <w:r>
        <w:continuationSeparator/>
      </w:r>
    </w:p>
  </w:endnote>
  <w:endnote w:type="continuationNotice" w:id="1">
    <w:p w14:paraId="3B4CA245" w14:textId="77777777" w:rsidR="00543751" w:rsidRDefault="0054375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3BD7B" w14:textId="77777777" w:rsidR="00543751" w:rsidRDefault="00543751">
      <w:r>
        <w:separator/>
      </w:r>
    </w:p>
  </w:footnote>
  <w:footnote w:type="continuationSeparator" w:id="0">
    <w:p w14:paraId="6F4849E8" w14:textId="77777777" w:rsidR="00543751" w:rsidRDefault="00543751">
      <w:r>
        <w:continuationSeparator/>
      </w:r>
    </w:p>
  </w:footnote>
  <w:footnote w:type="continuationNotice" w:id="1">
    <w:p w14:paraId="480F822B" w14:textId="77777777" w:rsidR="00543751" w:rsidRDefault="00543751">
      <w:pPr>
        <w:spacing w:after="0"/>
      </w:pPr>
    </w:p>
  </w:footnote>
  <w:footnote w:id="2">
    <w:p w14:paraId="248AD385" w14:textId="77777777" w:rsidR="008D4123" w:rsidRDefault="008D4123" w:rsidP="008D4123">
      <w:pPr>
        <w:pStyle w:val="FootnoteText"/>
        <w:rPr>
          <w:sz w:val="16"/>
          <w:szCs w:val="16"/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556ED6">
        <w:rPr>
          <w:sz w:val="16"/>
          <w:szCs w:val="16"/>
          <w:lang w:val="en-US"/>
        </w:rPr>
        <w:t xml:space="preserve">Image reproduced from </w:t>
      </w:r>
    </w:p>
    <w:p w14:paraId="7CE16377" w14:textId="77777777" w:rsidR="008D4123" w:rsidRPr="00556ED6" w:rsidRDefault="008D4123" w:rsidP="008D4123">
      <w:pPr>
        <w:pStyle w:val="FootnoteText"/>
        <w:rPr>
          <w:lang w:val="en-US"/>
        </w:rPr>
      </w:pPr>
      <w:hyperlink r:id="rId1" w:history="1">
        <w:r>
          <w:rPr>
            <w:rStyle w:val="Hyperlink"/>
            <w:sz w:val="16"/>
            <w:szCs w:val="16"/>
          </w:rPr>
          <w:t>https://cdn.head-acoustics.com/fileadmin/data/global/Datasheets/Playback_Simulation/3PASS-lab-Noise-Simulation-6990-Data-Sheet.pdf</w:t>
        </w:r>
      </w:hyperlink>
    </w:p>
  </w:footnote>
  <w:footnote w:id="3">
    <w:p w14:paraId="0E083881" w14:textId="77777777" w:rsidR="008D4123" w:rsidRDefault="008D4123" w:rsidP="008D4123">
      <w:pPr>
        <w:pStyle w:val="FootnoteText"/>
        <w:rPr>
          <w:sz w:val="16"/>
          <w:szCs w:val="16"/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556ED6">
        <w:rPr>
          <w:sz w:val="16"/>
          <w:szCs w:val="16"/>
          <w:lang w:val="en-US"/>
        </w:rPr>
        <w:t>Image reproduced from</w:t>
      </w:r>
    </w:p>
    <w:p w14:paraId="6C6C53D3" w14:textId="77777777" w:rsidR="008D4123" w:rsidRPr="00556ED6" w:rsidRDefault="008D4123" w:rsidP="008D4123">
      <w:pPr>
        <w:pStyle w:val="FootnoteText"/>
        <w:rPr>
          <w:lang w:val="en-US"/>
        </w:rPr>
      </w:pPr>
      <w:hyperlink r:id="rId2" w:history="1">
        <w:r w:rsidRPr="009C1EC6">
          <w:rPr>
            <w:rStyle w:val="Hyperlink"/>
            <w:sz w:val="16"/>
            <w:szCs w:val="16"/>
          </w:rPr>
          <w:t>https://cdn.head-acoustics.com/fileadmin/data/global/Datasheets/Playback_Simulation/3PASS-flex-Noise-Simulation-6995-Data-Sheet.pdf</w:t>
        </w:r>
      </w:hyperlink>
    </w:p>
  </w:footnote>
  <w:footnote w:id="4">
    <w:p w14:paraId="289E9596" w14:textId="77777777" w:rsidR="00D0126A" w:rsidRPr="003D31C2" w:rsidRDefault="00D0126A" w:rsidP="00D0126A">
      <w:pPr>
        <w:rPr>
          <w:sz w:val="16"/>
          <w:szCs w:val="16"/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3D31C2">
        <w:rPr>
          <w:sz w:val="16"/>
          <w:szCs w:val="16"/>
          <w:lang w:val="en-US"/>
        </w:rPr>
        <w:t>It is worth noting that other quadrature formulae for integration over a spherical grid are acceptable, such as the Lebedev and Gauss-Legendre grids. Equiangular grids are also acceptable, though its efficacy may diminish with dense angular spacings.</w:t>
      </w:r>
    </w:p>
    <w:p w14:paraId="66DD7328" w14:textId="77777777" w:rsidR="00D0126A" w:rsidRPr="003D31C2" w:rsidRDefault="00D0126A" w:rsidP="00D0126A">
      <w:pPr>
        <w:pStyle w:val="FootnoteText"/>
        <w:rPr>
          <w:lang w:val="en-US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C40EFF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A85C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BC930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B90BA1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98139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D9C6DEC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7D8E38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B02D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066E555F"/>
    <w:multiLevelType w:val="hybridMultilevel"/>
    <w:tmpl w:val="E460BD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0A099A"/>
    <w:multiLevelType w:val="hybridMultilevel"/>
    <w:tmpl w:val="F42AB1A0"/>
    <w:lvl w:ilvl="0" w:tplc="C88AE460">
      <w:start w:val="1"/>
      <w:numFmt w:val="decimal"/>
      <w:lvlText w:val="%1)"/>
      <w:lvlJc w:val="left"/>
      <w:pPr>
        <w:ind w:left="1020" w:hanging="360"/>
      </w:pPr>
    </w:lvl>
    <w:lvl w:ilvl="1" w:tplc="CF907776">
      <w:start w:val="1"/>
      <w:numFmt w:val="decimal"/>
      <w:lvlText w:val="%2)"/>
      <w:lvlJc w:val="left"/>
      <w:pPr>
        <w:ind w:left="1020" w:hanging="360"/>
      </w:pPr>
    </w:lvl>
    <w:lvl w:ilvl="2" w:tplc="48D6A522">
      <w:start w:val="1"/>
      <w:numFmt w:val="decimal"/>
      <w:lvlText w:val="%3)"/>
      <w:lvlJc w:val="left"/>
      <w:pPr>
        <w:ind w:left="1020" w:hanging="360"/>
      </w:pPr>
    </w:lvl>
    <w:lvl w:ilvl="3" w:tplc="813C79EA">
      <w:start w:val="1"/>
      <w:numFmt w:val="decimal"/>
      <w:lvlText w:val="%4)"/>
      <w:lvlJc w:val="left"/>
      <w:pPr>
        <w:ind w:left="1020" w:hanging="360"/>
      </w:pPr>
    </w:lvl>
    <w:lvl w:ilvl="4" w:tplc="9B9C1686">
      <w:start w:val="1"/>
      <w:numFmt w:val="decimal"/>
      <w:lvlText w:val="%5)"/>
      <w:lvlJc w:val="left"/>
      <w:pPr>
        <w:ind w:left="1020" w:hanging="360"/>
      </w:pPr>
    </w:lvl>
    <w:lvl w:ilvl="5" w:tplc="74D811A0">
      <w:start w:val="1"/>
      <w:numFmt w:val="decimal"/>
      <w:lvlText w:val="%6)"/>
      <w:lvlJc w:val="left"/>
      <w:pPr>
        <w:ind w:left="1020" w:hanging="360"/>
      </w:pPr>
    </w:lvl>
    <w:lvl w:ilvl="6" w:tplc="79AE7FAE">
      <w:start w:val="1"/>
      <w:numFmt w:val="decimal"/>
      <w:lvlText w:val="%7)"/>
      <w:lvlJc w:val="left"/>
      <w:pPr>
        <w:ind w:left="1020" w:hanging="360"/>
      </w:pPr>
    </w:lvl>
    <w:lvl w:ilvl="7" w:tplc="C7C8E556">
      <w:start w:val="1"/>
      <w:numFmt w:val="decimal"/>
      <w:lvlText w:val="%8)"/>
      <w:lvlJc w:val="left"/>
      <w:pPr>
        <w:ind w:left="1020" w:hanging="360"/>
      </w:pPr>
    </w:lvl>
    <w:lvl w:ilvl="8" w:tplc="9FDADC96">
      <w:start w:val="1"/>
      <w:numFmt w:val="decimal"/>
      <w:lvlText w:val="%9)"/>
      <w:lvlJc w:val="left"/>
      <w:pPr>
        <w:ind w:left="1020" w:hanging="360"/>
      </w:pPr>
    </w:lvl>
  </w:abstractNum>
  <w:abstractNum w:abstractNumId="12" w15:restartNumberingAfterBreak="0">
    <w:nsid w:val="153B2605"/>
    <w:multiLevelType w:val="hybridMultilevel"/>
    <w:tmpl w:val="89109C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112175"/>
    <w:multiLevelType w:val="hybridMultilevel"/>
    <w:tmpl w:val="7576A9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46502D1"/>
    <w:multiLevelType w:val="hybridMultilevel"/>
    <w:tmpl w:val="7F14AD0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EB37A8"/>
    <w:multiLevelType w:val="hybridMultilevel"/>
    <w:tmpl w:val="E65E2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83334A"/>
    <w:multiLevelType w:val="hybridMultilevel"/>
    <w:tmpl w:val="BB7AD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9611C8"/>
    <w:multiLevelType w:val="multilevel"/>
    <w:tmpl w:val="F6408688"/>
    <w:lvl w:ilvl="0">
      <w:start w:val="1"/>
      <w:numFmt w:val="decimal"/>
      <w:pStyle w:val="Heading1"/>
      <w:lvlText w:val="%1"/>
      <w:lvlJc w:val="left"/>
      <w:pPr>
        <w:ind w:left="1134" w:hanging="1134"/>
      </w:pPr>
      <w:rPr>
        <w:rFonts w:hint="default"/>
        <w:b w:val="0"/>
        <w:i w:val="0"/>
      </w:rPr>
    </w:lvl>
    <w:lvl w:ilvl="1">
      <w:start w:val="1"/>
      <w:numFmt w:val="decimal"/>
      <w:pStyle w:val="Heading2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835"/>
        </w:tabs>
        <w:ind w:left="1134" w:hanging="1134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418" w:hanging="1418"/>
      </w:pPr>
      <w:rPr>
        <w:rFonts w:ascii="Arial" w:hAnsi="Arial" w:cs="Arial" w:hint="default"/>
        <w:sz w:val="28"/>
        <w:szCs w:val="28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2835"/>
        </w:tabs>
        <w:ind w:left="1701" w:hanging="1701"/>
      </w:pPr>
      <w:rPr>
        <w:rFonts w:hint="default"/>
      </w:rPr>
    </w:lvl>
    <w:lvl w:ilvl="5">
      <w:start w:val="1"/>
      <w:numFmt w:val="decimal"/>
      <w:pStyle w:val="H6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pStyle w:val="H7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H8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H9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34B2603A"/>
    <w:multiLevelType w:val="hybridMultilevel"/>
    <w:tmpl w:val="A01A83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7E4896"/>
    <w:multiLevelType w:val="multilevel"/>
    <w:tmpl w:val="04070025"/>
    <w:lvl w:ilvl="0">
      <w:start w:val="1"/>
      <w:numFmt w:val="decimal"/>
      <w:pStyle w:val="berschrift11"/>
      <w:lvlText w:val="%1"/>
      <w:lvlJc w:val="left"/>
      <w:pPr>
        <w:ind w:left="432" w:hanging="432"/>
      </w:pPr>
    </w:lvl>
    <w:lvl w:ilvl="1">
      <w:start w:val="1"/>
      <w:numFmt w:val="decimal"/>
      <w:pStyle w:val="berschrift21"/>
      <w:lvlText w:val="%1.%2"/>
      <w:lvlJc w:val="left"/>
      <w:pPr>
        <w:ind w:left="576" w:hanging="576"/>
      </w:pPr>
    </w:lvl>
    <w:lvl w:ilvl="2">
      <w:start w:val="1"/>
      <w:numFmt w:val="decimal"/>
      <w:pStyle w:val="berschrift31"/>
      <w:lvlText w:val="%1.%2.%3"/>
      <w:lvlJc w:val="left"/>
      <w:pPr>
        <w:ind w:left="720" w:hanging="720"/>
      </w:pPr>
    </w:lvl>
    <w:lvl w:ilvl="3">
      <w:start w:val="1"/>
      <w:numFmt w:val="decimal"/>
      <w:pStyle w:val="berschrift41"/>
      <w:lvlText w:val="%1.%2.%3.%4"/>
      <w:lvlJc w:val="left"/>
      <w:pPr>
        <w:ind w:left="864" w:hanging="864"/>
      </w:pPr>
    </w:lvl>
    <w:lvl w:ilvl="4">
      <w:start w:val="1"/>
      <w:numFmt w:val="decimal"/>
      <w:pStyle w:val="berschrift51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1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1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3D1D4B0F"/>
    <w:multiLevelType w:val="hybridMultilevel"/>
    <w:tmpl w:val="45B6A71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EFA138"/>
    <w:multiLevelType w:val="hybridMultilevel"/>
    <w:tmpl w:val="FFFFFFFF"/>
    <w:lvl w:ilvl="0" w:tplc="840C51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62CDCA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A46F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BEA2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B823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41087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2264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72B5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3BA0B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05477E"/>
    <w:multiLevelType w:val="multilevel"/>
    <w:tmpl w:val="9B0C9D96"/>
    <w:name w:val="ChangeHeader-End"/>
    <w:lvl w:ilvl="0">
      <w:start w:val="1"/>
      <w:numFmt w:val="decimal"/>
      <w:lvlText w:val="End change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650E19BB"/>
    <w:multiLevelType w:val="multilevel"/>
    <w:tmpl w:val="45AE7A4A"/>
    <w:lvl w:ilvl="0">
      <w:start w:val="1"/>
      <w:numFmt w:val="upperLetter"/>
      <w:lvlText w:val="%1"/>
      <w:lvlJc w:val="left"/>
      <w:pPr>
        <w:ind w:left="1134" w:hanging="1134"/>
      </w:pPr>
      <w:rPr>
        <w:rFonts w:hint="default"/>
        <w:b w:val="0"/>
        <w:i w:val="0"/>
      </w:rPr>
    </w:lvl>
    <w:lvl w:ilvl="1">
      <w:start w:val="1"/>
      <w:numFmt w:val="decimal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35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18" w:hanging="1418"/>
      </w:pPr>
      <w:rPr>
        <w:rFonts w:ascii="Arial" w:hAnsi="Arial" w:cs="Arial" w:hint="default"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2835"/>
        </w:tabs>
        <w:ind w:left="1701" w:hanging="170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25" w15:restartNumberingAfterBreak="0">
    <w:nsid w:val="696103B7"/>
    <w:multiLevelType w:val="hybridMultilevel"/>
    <w:tmpl w:val="4A504D0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D3021D1"/>
    <w:multiLevelType w:val="hybridMultilevel"/>
    <w:tmpl w:val="FF76FA1C"/>
    <w:lvl w:ilvl="0" w:tplc="D1F40320">
      <w:start w:val="1"/>
      <w:numFmt w:val="decimal"/>
      <w:lvlText w:val="%1)"/>
      <w:lvlJc w:val="left"/>
      <w:pPr>
        <w:ind w:left="1020" w:hanging="360"/>
      </w:pPr>
    </w:lvl>
    <w:lvl w:ilvl="1" w:tplc="22929B8E">
      <w:start w:val="1"/>
      <w:numFmt w:val="decimal"/>
      <w:lvlText w:val="%2)"/>
      <w:lvlJc w:val="left"/>
      <w:pPr>
        <w:ind w:left="1020" w:hanging="360"/>
      </w:pPr>
    </w:lvl>
    <w:lvl w:ilvl="2" w:tplc="42087D0C">
      <w:start w:val="1"/>
      <w:numFmt w:val="decimal"/>
      <w:lvlText w:val="%3)"/>
      <w:lvlJc w:val="left"/>
      <w:pPr>
        <w:ind w:left="1020" w:hanging="360"/>
      </w:pPr>
    </w:lvl>
    <w:lvl w:ilvl="3" w:tplc="CC7C2582">
      <w:start w:val="1"/>
      <w:numFmt w:val="decimal"/>
      <w:lvlText w:val="%4)"/>
      <w:lvlJc w:val="left"/>
      <w:pPr>
        <w:ind w:left="1020" w:hanging="360"/>
      </w:pPr>
    </w:lvl>
    <w:lvl w:ilvl="4" w:tplc="3B327292">
      <w:start w:val="1"/>
      <w:numFmt w:val="decimal"/>
      <w:lvlText w:val="%5)"/>
      <w:lvlJc w:val="left"/>
      <w:pPr>
        <w:ind w:left="1020" w:hanging="360"/>
      </w:pPr>
    </w:lvl>
    <w:lvl w:ilvl="5" w:tplc="CCC2AE18">
      <w:start w:val="1"/>
      <w:numFmt w:val="decimal"/>
      <w:lvlText w:val="%6)"/>
      <w:lvlJc w:val="left"/>
      <w:pPr>
        <w:ind w:left="1020" w:hanging="360"/>
      </w:pPr>
    </w:lvl>
    <w:lvl w:ilvl="6" w:tplc="4238E070">
      <w:start w:val="1"/>
      <w:numFmt w:val="decimal"/>
      <w:lvlText w:val="%7)"/>
      <w:lvlJc w:val="left"/>
      <w:pPr>
        <w:ind w:left="1020" w:hanging="360"/>
      </w:pPr>
    </w:lvl>
    <w:lvl w:ilvl="7" w:tplc="E9564D64">
      <w:start w:val="1"/>
      <w:numFmt w:val="decimal"/>
      <w:lvlText w:val="%8)"/>
      <w:lvlJc w:val="left"/>
      <w:pPr>
        <w:ind w:left="1020" w:hanging="360"/>
      </w:pPr>
    </w:lvl>
    <w:lvl w:ilvl="8" w:tplc="6C3237C2">
      <w:start w:val="1"/>
      <w:numFmt w:val="decimal"/>
      <w:lvlText w:val="%9)"/>
      <w:lvlJc w:val="left"/>
      <w:pPr>
        <w:ind w:left="1020" w:hanging="360"/>
      </w:pPr>
    </w:lvl>
  </w:abstractNum>
  <w:abstractNum w:abstractNumId="27" w15:restartNumberingAfterBreak="0">
    <w:nsid w:val="6F0C6BE9"/>
    <w:multiLevelType w:val="hybridMultilevel"/>
    <w:tmpl w:val="16C038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00761A"/>
    <w:multiLevelType w:val="hybridMultilevel"/>
    <w:tmpl w:val="0AE66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FE20F3"/>
    <w:multiLevelType w:val="hybridMultilevel"/>
    <w:tmpl w:val="5F2450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D5615B9"/>
    <w:multiLevelType w:val="hybridMultilevel"/>
    <w:tmpl w:val="0E9A6954"/>
    <w:lvl w:ilvl="0" w:tplc="9CEA37C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1113763">
    <w:abstractNumId w:val="7"/>
  </w:num>
  <w:num w:numId="2" w16cid:durableId="1154181501">
    <w:abstractNumId w:val="6"/>
  </w:num>
  <w:num w:numId="3" w16cid:durableId="1079598715">
    <w:abstractNumId w:val="5"/>
  </w:num>
  <w:num w:numId="4" w16cid:durableId="149755064">
    <w:abstractNumId w:val="4"/>
  </w:num>
  <w:num w:numId="5" w16cid:durableId="2049139993">
    <w:abstractNumId w:val="8"/>
  </w:num>
  <w:num w:numId="6" w16cid:durableId="516119010">
    <w:abstractNumId w:val="3"/>
  </w:num>
  <w:num w:numId="7" w16cid:durableId="2075270543">
    <w:abstractNumId w:val="2"/>
  </w:num>
  <w:num w:numId="8" w16cid:durableId="1667899744">
    <w:abstractNumId w:val="1"/>
  </w:num>
  <w:num w:numId="9" w16cid:durableId="1034307619">
    <w:abstractNumId w:val="0"/>
  </w:num>
  <w:num w:numId="10" w16cid:durableId="1047991388">
    <w:abstractNumId w:val="20"/>
  </w:num>
  <w:num w:numId="11" w16cid:durableId="1718774264">
    <w:abstractNumId w:val="18"/>
  </w:num>
  <w:num w:numId="12" w16cid:durableId="1555196414">
    <w:abstractNumId w:val="17"/>
  </w:num>
  <w:num w:numId="13" w16cid:durableId="2015303258">
    <w:abstractNumId w:val="29"/>
  </w:num>
  <w:num w:numId="14" w16cid:durableId="690687421">
    <w:abstractNumId w:val="10"/>
  </w:num>
  <w:num w:numId="15" w16cid:durableId="2098864285">
    <w:abstractNumId w:val="24"/>
  </w:num>
  <w:num w:numId="16" w16cid:durableId="827475291">
    <w:abstractNumId w:val="31"/>
  </w:num>
  <w:num w:numId="17" w16cid:durableId="593056343">
    <w:abstractNumId w:val="14"/>
  </w:num>
  <w:num w:numId="18" w16cid:durableId="1704134260">
    <w:abstractNumId w:val="21"/>
  </w:num>
  <w:num w:numId="19" w16cid:durableId="1051727917">
    <w:abstractNumId w:val="26"/>
  </w:num>
  <w:num w:numId="20" w16cid:durableId="1927111538">
    <w:abstractNumId w:val="11"/>
  </w:num>
  <w:num w:numId="21" w16cid:durableId="657926997">
    <w:abstractNumId w:val="9"/>
  </w:num>
  <w:num w:numId="22" w16cid:durableId="690840833">
    <w:abstractNumId w:val="19"/>
  </w:num>
  <w:num w:numId="23" w16cid:durableId="968828247">
    <w:abstractNumId w:val="16"/>
  </w:num>
  <w:num w:numId="24" w16cid:durableId="1475562597">
    <w:abstractNumId w:val="12"/>
  </w:num>
  <w:num w:numId="25" w16cid:durableId="2037461491">
    <w:abstractNumId w:val="28"/>
  </w:num>
  <w:num w:numId="26" w16cid:durableId="840395042">
    <w:abstractNumId w:val="30"/>
  </w:num>
  <w:num w:numId="27" w16cid:durableId="1758749081">
    <w:abstractNumId w:val="27"/>
  </w:num>
  <w:num w:numId="28" w16cid:durableId="51075525">
    <w:abstractNumId w:val="15"/>
  </w:num>
  <w:num w:numId="29" w16cid:durableId="457989939">
    <w:abstractNumId w:val="25"/>
  </w:num>
  <w:num w:numId="30" w16cid:durableId="1116633780">
    <w:abstractNumId w:val="13"/>
  </w:num>
  <w:num w:numId="31" w16cid:durableId="1045981619">
    <w:abstractNumId w:val="2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35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354"/>
    <w:rsid w:val="000003F3"/>
    <w:rsid w:val="00000931"/>
    <w:rsid w:val="00001B96"/>
    <w:rsid w:val="00001DF9"/>
    <w:rsid w:val="0000333E"/>
    <w:rsid w:val="000034B0"/>
    <w:rsid w:val="00004137"/>
    <w:rsid w:val="0000484B"/>
    <w:rsid w:val="000050CE"/>
    <w:rsid w:val="00007199"/>
    <w:rsid w:val="00011212"/>
    <w:rsid w:val="0001136C"/>
    <w:rsid w:val="00011B48"/>
    <w:rsid w:val="00012A84"/>
    <w:rsid w:val="00012AFA"/>
    <w:rsid w:val="000139DB"/>
    <w:rsid w:val="0001478D"/>
    <w:rsid w:val="00015090"/>
    <w:rsid w:val="0001570A"/>
    <w:rsid w:val="00015A2D"/>
    <w:rsid w:val="00015C64"/>
    <w:rsid w:val="0001657E"/>
    <w:rsid w:val="00017394"/>
    <w:rsid w:val="00017420"/>
    <w:rsid w:val="0001766C"/>
    <w:rsid w:val="00017AB9"/>
    <w:rsid w:val="0002191A"/>
    <w:rsid w:val="00021E22"/>
    <w:rsid w:val="00021EB6"/>
    <w:rsid w:val="00021F3B"/>
    <w:rsid w:val="0002252F"/>
    <w:rsid w:val="000237B4"/>
    <w:rsid w:val="00023D38"/>
    <w:rsid w:val="00023E02"/>
    <w:rsid w:val="0002410F"/>
    <w:rsid w:val="00024926"/>
    <w:rsid w:val="00024F33"/>
    <w:rsid w:val="00024F79"/>
    <w:rsid w:val="00025822"/>
    <w:rsid w:val="00025D6A"/>
    <w:rsid w:val="00026146"/>
    <w:rsid w:val="00027935"/>
    <w:rsid w:val="00027CCA"/>
    <w:rsid w:val="00030CD4"/>
    <w:rsid w:val="00031583"/>
    <w:rsid w:val="00031909"/>
    <w:rsid w:val="00031932"/>
    <w:rsid w:val="000326CA"/>
    <w:rsid w:val="0003280D"/>
    <w:rsid w:val="000328ED"/>
    <w:rsid w:val="00034275"/>
    <w:rsid w:val="000346D0"/>
    <w:rsid w:val="00034987"/>
    <w:rsid w:val="00034C0F"/>
    <w:rsid w:val="00034F7E"/>
    <w:rsid w:val="00035509"/>
    <w:rsid w:val="00035A68"/>
    <w:rsid w:val="00036056"/>
    <w:rsid w:val="0003621C"/>
    <w:rsid w:val="00036DEB"/>
    <w:rsid w:val="000379CD"/>
    <w:rsid w:val="00037A8D"/>
    <w:rsid w:val="00037DA8"/>
    <w:rsid w:val="000409A7"/>
    <w:rsid w:val="00040DA1"/>
    <w:rsid w:val="000414B2"/>
    <w:rsid w:val="0004208B"/>
    <w:rsid w:val="00042966"/>
    <w:rsid w:val="0004356A"/>
    <w:rsid w:val="00043588"/>
    <w:rsid w:val="000449E5"/>
    <w:rsid w:val="00045739"/>
    <w:rsid w:val="00046261"/>
    <w:rsid w:val="00046650"/>
    <w:rsid w:val="00046686"/>
    <w:rsid w:val="00046B10"/>
    <w:rsid w:val="00046FDD"/>
    <w:rsid w:val="00047270"/>
    <w:rsid w:val="00047A75"/>
    <w:rsid w:val="00047CF6"/>
    <w:rsid w:val="00050925"/>
    <w:rsid w:val="00050ED5"/>
    <w:rsid w:val="00050FBC"/>
    <w:rsid w:val="0005185A"/>
    <w:rsid w:val="0005244A"/>
    <w:rsid w:val="00054884"/>
    <w:rsid w:val="00054A57"/>
    <w:rsid w:val="00054B38"/>
    <w:rsid w:val="00056F94"/>
    <w:rsid w:val="0005715D"/>
    <w:rsid w:val="00057D07"/>
    <w:rsid w:val="00057DFD"/>
    <w:rsid w:val="00057E1E"/>
    <w:rsid w:val="00057F2D"/>
    <w:rsid w:val="0006011C"/>
    <w:rsid w:val="0006042A"/>
    <w:rsid w:val="0006091D"/>
    <w:rsid w:val="000609ED"/>
    <w:rsid w:val="00061006"/>
    <w:rsid w:val="00061638"/>
    <w:rsid w:val="0006190C"/>
    <w:rsid w:val="00062A38"/>
    <w:rsid w:val="00062B2F"/>
    <w:rsid w:val="00063540"/>
    <w:rsid w:val="000643B8"/>
    <w:rsid w:val="00064A6A"/>
    <w:rsid w:val="00064BC8"/>
    <w:rsid w:val="00064C91"/>
    <w:rsid w:val="0006524E"/>
    <w:rsid w:val="00065913"/>
    <w:rsid w:val="00065B90"/>
    <w:rsid w:val="00065C24"/>
    <w:rsid w:val="00065D9B"/>
    <w:rsid w:val="000671EE"/>
    <w:rsid w:val="000673C7"/>
    <w:rsid w:val="00070312"/>
    <w:rsid w:val="000703BC"/>
    <w:rsid w:val="00070FC8"/>
    <w:rsid w:val="000714E8"/>
    <w:rsid w:val="00071541"/>
    <w:rsid w:val="00071BA6"/>
    <w:rsid w:val="0007230A"/>
    <w:rsid w:val="00072A7C"/>
    <w:rsid w:val="00072BF0"/>
    <w:rsid w:val="0007375F"/>
    <w:rsid w:val="00073768"/>
    <w:rsid w:val="00073798"/>
    <w:rsid w:val="000737E7"/>
    <w:rsid w:val="000738CB"/>
    <w:rsid w:val="000741EF"/>
    <w:rsid w:val="00074AC1"/>
    <w:rsid w:val="00074DF8"/>
    <w:rsid w:val="00074F4F"/>
    <w:rsid w:val="00076475"/>
    <w:rsid w:val="00076622"/>
    <w:rsid w:val="00076824"/>
    <w:rsid w:val="0007686A"/>
    <w:rsid w:val="000770F5"/>
    <w:rsid w:val="000775E7"/>
    <w:rsid w:val="0007775C"/>
    <w:rsid w:val="00077CAE"/>
    <w:rsid w:val="00080ABB"/>
    <w:rsid w:val="000810F3"/>
    <w:rsid w:val="00081220"/>
    <w:rsid w:val="00081391"/>
    <w:rsid w:val="00081A0D"/>
    <w:rsid w:val="00081BC5"/>
    <w:rsid w:val="00082554"/>
    <w:rsid w:val="0008291C"/>
    <w:rsid w:val="0008326F"/>
    <w:rsid w:val="00083875"/>
    <w:rsid w:val="00083E42"/>
    <w:rsid w:val="00084915"/>
    <w:rsid w:val="00084F62"/>
    <w:rsid w:val="000855E8"/>
    <w:rsid w:val="00085D04"/>
    <w:rsid w:val="00086060"/>
    <w:rsid w:val="0008692B"/>
    <w:rsid w:val="000875DD"/>
    <w:rsid w:val="00087AD8"/>
    <w:rsid w:val="00090C3F"/>
    <w:rsid w:val="00090F4C"/>
    <w:rsid w:val="00091009"/>
    <w:rsid w:val="00091120"/>
    <w:rsid w:val="0009131E"/>
    <w:rsid w:val="00091825"/>
    <w:rsid w:val="000918D7"/>
    <w:rsid w:val="00091AA4"/>
    <w:rsid w:val="00091ADA"/>
    <w:rsid w:val="00091F8A"/>
    <w:rsid w:val="00092361"/>
    <w:rsid w:val="00092618"/>
    <w:rsid w:val="00092F86"/>
    <w:rsid w:val="00093072"/>
    <w:rsid w:val="00094453"/>
    <w:rsid w:val="000944BF"/>
    <w:rsid w:val="00094ECC"/>
    <w:rsid w:val="00094F23"/>
    <w:rsid w:val="00094FF8"/>
    <w:rsid w:val="00095B7C"/>
    <w:rsid w:val="000966D5"/>
    <w:rsid w:val="000967F4"/>
    <w:rsid w:val="000970A3"/>
    <w:rsid w:val="000971DA"/>
    <w:rsid w:val="00097CF2"/>
    <w:rsid w:val="000A01BF"/>
    <w:rsid w:val="000A03B9"/>
    <w:rsid w:val="000A061E"/>
    <w:rsid w:val="000A1492"/>
    <w:rsid w:val="000A160B"/>
    <w:rsid w:val="000A1717"/>
    <w:rsid w:val="000A1D54"/>
    <w:rsid w:val="000A220B"/>
    <w:rsid w:val="000A33B2"/>
    <w:rsid w:val="000A364E"/>
    <w:rsid w:val="000A3C80"/>
    <w:rsid w:val="000A55CC"/>
    <w:rsid w:val="000A59D9"/>
    <w:rsid w:val="000A5E1C"/>
    <w:rsid w:val="000A6DF9"/>
    <w:rsid w:val="000A75DD"/>
    <w:rsid w:val="000B1598"/>
    <w:rsid w:val="000B18BA"/>
    <w:rsid w:val="000B1CD6"/>
    <w:rsid w:val="000B2482"/>
    <w:rsid w:val="000B24F3"/>
    <w:rsid w:val="000B281F"/>
    <w:rsid w:val="000B3266"/>
    <w:rsid w:val="000B33F2"/>
    <w:rsid w:val="000B356E"/>
    <w:rsid w:val="000B380A"/>
    <w:rsid w:val="000B3F10"/>
    <w:rsid w:val="000B404C"/>
    <w:rsid w:val="000B40F1"/>
    <w:rsid w:val="000B44C2"/>
    <w:rsid w:val="000B4549"/>
    <w:rsid w:val="000B48A8"/>
    <w:rsid w:val="000B5371"/>
    <w:rsid w:val="000B6F43"/>
    <w:rsid w:val="000B7059"/>
    <w:rsid w:val="000B75C6"/>
    <w:rsid w:val="000B7635"/>
    <w:rsid w:val="000B7EDE"/>
    <w:rsid w:val="000C0EB4"/>
    <w:rsid w:val="000C0F78"/>
    <w:rsid w:val="000C2045"/>
    <w:rsid w:val="000C215C"/>
    <w:rsid w:val="000C271F"/>
    <w:rsid w:val="000C283E"/>
    <w:rsid w:val="000C3325"/>
    <w:rsid w:val="000C3371"/>
    <w:rsid w:val="000C3D10"/>
    <w:rsid w:val="000C4EEE"/>
    <w:rsid w:val="000C6597"/>
    <w:rsid w:val="000C6C25"/>
    <w:rsid w:val="000C74B7"/>
    <w:rsid w:val="000C7F92"/>
    <w:rsid w:val="000D0122"/>
    <w:rsid w:val="000D0AAE"/>
    <w:rsid w:val="000D2587"/>
    <w:rsid w:val="000D2AFB"/>
    <w:rsid w:val="000D2BF2"/>
    <w:rsid w:val="000D3263"/>
    <w:rsid w:val="000D3B9E"/>
    <w:rsid w:val="000D4514"/>
    <w:rsid w:val="000D46B4"/>
    <w:rsid w:val="000D6D50"/>
    <w:rsid w:val="000D6D78"/>
    <w:rsid w:val="000D723E"/>
    <w:rsid w:val="000E0429"/>
    <w:rsid w:val="000E0BB7"/>
    <w:rsid w:val="000E144A"/>
    <w:rsid w:val="000E1ADB"/>
    <w:rsid w:val="000E1EFF"/>
    <w:rsid w:val="000E23B2"/>
    <w:rsid w:val="000E28E1"/>
    <w:rsid w:val="000E33EE"/>
    <w:rsid w:val="000E3EA1"/>
    <w:rsid w:val="000E43BA"/>
    <w:rsid w:val="000E5142"/>
    <w:rsid w:val="000E5197"/>
    <w:rsid w:val="000E5408"/>
    <w:rsid w:val="000E57BC"/>
    <w:rsid w:val="000E5BCA"/>
    <w:rsid w:val="000E6953"/>
    <w:rsid w:val="000E7EA1"/>
    <w:rsid w:val="000F0587"/>
    <w:rsid w:val="000F0C86"/>
    <w:rsid w:val="000F2008"/>
    <w:rsid w:val="000F29D1"/>
    <w:rsid w:val="000F2B7D"/>
    <w:rsid w:val="000F392D"/>
    <w:rsid w:val="000F3C71"/>
    <w:rsid w:val="000F3D18"/>
    <w:rsid w:val="000F413F"/>
    <w:rsid w:val="000F429F"/>
    <w:rsid w:val="000F4354"/>
    <w:rsid w:val="000F44BF"/>
    <w:rsid w:val="000F49BE"/>
    <w:rsid w:val="000F4FB4"/>
    <w:rsid w:val="000F527C"/>
    <w:rsid w:val="000F5891"/>
    <w:rsid w:val="000F5BA0"/>
    <w:rsid w:val="000F67A7"/>
    <w:rsid w:val="000F68A0"/>
    <w:rsid w:val="000F69E9"/>
    <w:rsid w:val="000F6BC9"/>
    <w:rsid w:val="000F6E51"/>
    <w:rsid w:val="000F721E"/>
    <w:rsid w:val="000F7A4B"/>
    <w:rsid w:val="001006C9"/>
    <w:rsid w:val="00100710"/>
    <w:rsid w:val="001014F4"/>
    <w:rsid w:val="00102A24"/>
    <w:rsid w:val="00102DA0"/>
    <w:rsid w:val="00102DEB"/>
    <w:rsid w:val="00103339"/>
    <w:rsid w:val="00103FFE"/>
    <w:rsid w:val="00104861"/>
    <w:rsid w:val="00104A0F"/>
    <w:rsid w:val="00106753"/>
    <w:rsid w:val="00107261"/>
    <w:rsid w:val="0010742D"/>
    <w:rsid w:val="00107A10"/>
    <w:rsid w:val="00107EE4"/>
    <w:rsid w:val="0011071D"/>
    <w:rsid w:val="001109B4"/>
    <w:rsid w:val="00110A2F"/>
    <w:rsid w:val="00111BBB"/>
    <w:rsid w:val="00113189"/>
    <w:rsid w:val="00113A00"/>
    <w:rsid w:val="00113D95"/>
    <w:rsid w:val="00113DD0"/>
    <w:rsid w:val="001142A2"/>
    <w:rsid w:val="00114FD9"/>
    <w:rsid w:val="0011537F"/>
    <w:rsid w:val="001163FA"/>
    <w:rsid w:val="001164B9"/>
    <w:rsid w:val="001169DD"/>
    <w:rsid w:val="00116BF4"/>
    <w:rsid w:val="001172A4"/>
    <w:rsid w:val="0011798E"/>
    <w:rsid w:val="00117CAB"/>
    <w:rsid w:val="00121D21"/>
    <w:rsid w:val="001224B5"/>
    <w:rsid w:val="001226B5"/>
    <w:rsid w:val="00123030"/>
    <w:rsid w:val="00123431"/>
    <w:rsid w:val="00123A47"/>
    <w:rsid w:val="00123D88"/>
    <w:rsid w:val="0012457B"/>
    <w:rsid w:val="00125CDD"/>
    <w:rsid w:val="0012636D"/>
    <w:rsid w:val="0012638D"/>
    <w:rsid w:val="00126AB4"/>
    <w:rsid w:val="00126B11"/>
    <w:rsid w:val="0012751C"/>
    <w:rsid w:val="001306B5"/>
    <w:rsid w:val="00130AE0"/>
    <w:rsid w:val="00130D96"/>
    <w:rsid w:val="00130FE7"/>
    <w:rsid w:val="001323FD"/>
    <w:rsid w:val="0013259C"/>
    <w:rsid w:val="00132C54"/>
    <w:rsid w:val="00132DE7"/>
    <w:rsid w:val="00133043"/>
    <w:rsid w:val="00133FA9"/>
    <w:rsid w:val="001343D0"/>
    <w:rsid w:val="001349DD"/>
    <w:rsid w:val="00135831"/>
    <w:rsid w:val="0013591E"/>
    <w:rsid w:val="00136159"/>
    <w:rsid w:val="00136160"/>
    <w:rsid w:val="001368FF"/>
    <w:rsid w:val="001369A3"/>
    <w:rsid w:val="001369F9"/>
    <w:rsid w:val="00137487"/>
    <w:rsid w:val="001376A6"/>
    <w:rsid w:val="001378C3"/>
    <w:rsid w:val="001402C4"/>
    <w:rsid w:val="0014070F"/>
    <w:rsid w:val="001414AF"/>
    <w:rsid w:val="00141706"/>
    <w:rsid w:val="00141721"/>
    <w:rsid w:val="00142481"/>
    <w:rsid w:val="0014248F"/>
    <w:rsid w:val="001424CD"/>
    <w:rsid w:val="001424E4"/>
    <w:rsid w:val="00142D97"/>
    <w:rsid w:val="00143C55"/>
    <w:rsid w:val="00143CA4"/>
    <w:rsid w:val="0014413C"/>
    <w:rsid w:val="00144D1C"/>
    <w:rsid w:val="001466B6"/>
    <w:rsid w:val="00146746"/>
    <w:rsid w:val="00146B8C"/>
    <w:rsid w:val="00146D16"/>
    <w:rsid w:val="00146D6F"/>
    <w:rsid w:val="00146D8E"/>
    <w:rsid w:val="00146F43"/>
    <w:rsid w:val="00147235"/>
    <w:rsid w:val="0015084C"/>
    <w:rsid w:val="00151695"/>
    <w:rsid w:val="00151B15"/>
    <w:rsid w:val="001521E6"/>
    <w:rsid w:val="001525FF"/>
    <w:rsid w:val="001537CB"/>
    <w:rsid w:val="00153945"/>
    <w:rsid w:val="001544B1"/>
    <w:rsid w:val="00154611"/>
    <w:rsid w:val="00155524"/>
    <w:rsid w:val="001559C9"/>
    <w:rsid w:val="001559E6"/>
    <w:rsid w:val="00155D06"/>
    <w:rsid w:val="00157085"/>
    <w:rsid w:val="00157268"/>
    <w:rsid w:val="001608E5"/>
    <w:rsid w:val="00160AA5"/>
    <w:rsid w:val="00161622"/>
    <w:rsid w:val="0016173A"/>
    <w:rsid w:val="0016257B"/>
    <w:rsid w:val="00162CD6"/>
    <w:rsid w:val="001635F3"/>
    <w:rsid w:val="00163A98"/>
    <w:rsid w:val="00163D28"/>
    <w:rsid w:val="00164382"/>
    <w:rsid w:val="00165268"/>
    <w:rsid w:val="00165C10"/>
    <w:rsid w:val="00166305"/>
    <w:rsid w:val="00166947"/>
    <w:rsid w:val="00166A1B"/>
    <w:rsid w:val="001678C3"/>
    <w:rsid w:val="001679E5"/>
    <w:rsid w:val="00170FC6"/>
    <w:rsid w:val="001710F6"/>
    <w:rsid w:val="001712CD"/>
    <w:rsid w:val="00172100"/>
    <w:rsid w:val="00172994"/>
    <w:rsid w:val="00172C92"/>
    <w:rsid w:val="00172CC6"/>
    <w:rsid w:val="001737D0"/>
    <w:rsid w:val="00174B3B"/>
    <w:rsid w:val="00175301"/>
    <w:rsid w:val="00175489"/>
    <w:rsid w:val="00175A1C"/>
    <w:rsid w:val="00175CCE"/>
    <w:rsid w:val="0017798E"/>
    <w:rsid w:val="0018024D"/>
    <w:rsid w:val="001802DF"/>
    <w:rsid w:val="00180A71"/>
    <w:rsid w:val="00180E71"/>
    <w:rsid w:val="00181308"/>
    <w:rsid w:val="00181F38"/>
    <w:rsid w:val="001828BA"/>
    <w:rsid w:val="00182F42"/>
    <w:rsid w:val="0018374C"/>
    <w:rsid w:val="00183D6F"/>
    <w:rsid w:val="00183F30"/>
    <w:rsid w:val="001844E8"/>
    <w:rsid w:val="001852C6"/>
    <w:rsid w:val="0018532F"/>
    <w:rsid w:val="0018581D"/>
    <w:rsid w:val="00186784"/>
    <w:rsid w:val="00186CE0"/>
    <w:rsid w:val="00187782"/>
    <w:rsid w:val="00187A44"/>
    <w:rsid w:val="00187EBC"/>
    <w:rsid w:val="00190A75"/>
    <w:rsid w:val="0019213C"/>
    <w:rsid w:val="00192698"/>
    <w:rsid w:val="00192984"/>
    <w:rsid w:val="00192B41"/>
    <w:rsid w:val="001932BA"/>
    <w:rsid w:val="001934E7"/>
    <w:rsid w:val="00193BF1"/>
    <w:rsid w:val="0019429F"/>
    <w:rsid w:val="001945D7"/>
    <w:rsid w:val="00194D9A"/>
    <w:rsid w:val="0019543D"/>
    <w:rsid w:val="00197540"/>
    <w:rsid w:val="00197E4A"/>
    <w:rsid w:val="001A1BDC"/>
    <w:rsid w:val="001A1C5E"/>
    <w:rsid w:val="001A26C1"/>
    <w:rsid w:val="001A31EF"/>
    <w:rsid w:val="001A37D0"/>
    <w:rsid w:val="001A3B67"/>
    <w:rsid w:val="001A407A"/>
    <w:rsid w:val="001A41B0"/>
    <w:rsid w:val="001A4206"/>
    <w:rsid w:val="001A5060"/>
    <w:rsid w:val="001A5460"/>
    <w:rsid w:val="001A70A9"/>
    <w:rsid w:val="001A746E"/>
    <w:rsid w:val="001A7885"/>
    <w:rsid w:val="001B01F1"/>
    <w:rsid w:val="001B0230"/>
    <w:rsid w:val="001B050A"/>
    <w:rsid w:val="001B108C"/>
    <w:rsid w:val="001B11A5"/>
    <w:rsid w:val="001B2414"/>
    <w:rsid w:val="001B2D16"/>
    <w:rsid w:val="001B2EF6"/>
    <w:rsid w:val="001B32B8"/>
    <w:rsid w:val="001B5421"/>
    <w:rsid w:val="001B559A"/>
    <w:rsid w:val="001B650D"/>
    <w:rsid w:val="001B6C00"/>
    <w:rsid w:val="001B6E96"/>
    <w:rsid w:val="001B72B7"/>
    <w:rsid w:val="001C0E4B"/>
    <w:rsid w:val="001C1840"/>
    <w:rsid w:val="001C1B9A"/>
    <w:rsid w:val="001C1D4B"/>
    <w:rsid w:val="001C2D5A"/>
    <w:rsid w:val="001C2EAD"/>
    <w:rsid w:val="001C3EB7"/>
    <w:rsid w:val="001C4E16"/>
    <w:rsid w:val="001C56B1"/>
    <w:rsid w:val="001C5CA1"/>
    <w:rsid w:val="001C630D"/>
    <w:rsid w:val="001D0287"/>
    <w:rsid w:val="001D0B09"/>
    <w:rsid w:val="001D1893"/>
    <w:rsid w:val="001D21C7"/>
    <w:rsid w:val="001D2312"/>
    <w:rsid w:val="001D24E9"/>
    <w:rsid w:val="001D2AEC"/>
    <w:rsid w:val="001D2C07"/>
    <w:rsid w:val="001D3823"/>
    <w:rsid w:val="001D3B92"/>
    <w:rsid w:val="001D3F07"/>
    <w:rsid w:val="001D4C26"/>
    <w:rsid w:val="001D5187"/>
    <w:rsid w:val="001D52A7"/>
    <w:rsid w:val="001D5419"/>
    <w:rsid w:val="001D59E7"/>
    <w:rsid w:val="001D743F"/>
    <w:rsid w:val="001D761E"/>
    <w:rsid w:val="001E0AE9"/>
    <w:rsid w:val="001E0F53"/>
    <w:rsid w:val="001E12E5"/>
    <w:rsid w:val="001E164D"/>
    <w:rsid w:val="001E1CF4"/>
    <w:rsid w:val="001E1E0E"/>
    <w:rsid w:val="001E1E6A"/>
    <w:rsid w:val="001E31D5"/>
    <w:rsid w:val="001E3554"/>
    <w:rsid w:val="001E394D"/>
    <w:rsid w:val="001E3B05"/>
    <w:rsid w:val="001E3BBF"/>
    <w:rsid w:val="001E4233"/>
    <w:rsid w:val="001E4247"/>
    <w:rsid w:val="001E48EE"/>
    <w:rsid w:val="001E5388"/>
    <w:rsid w:val="001E5C7B"/>
    <w:rsid w:val="001E5C9E"/>
    <w:rsid w:val="001E5F94"/>
    <w:rsid w:val="001E6604"/>
    <w:rsid w:val="001E6729"/>
    <w:rsid w:val="001E6812"/>
    <w:rsid w:val="001E6B55"/>
    <w:rsid w:val="001E7B51"/>
    <w:rsid w:val="001F0447"/>
    <w:rsid w:val="001F0A7A"/>
    <w:rsid w:val="001F0CB9"/>
    <w:rsid w:val="001F2263"/>
    <w:rsid w:val="001F3191"/>
    <w:rsid w:val="001F3EC5"/>
    <w:rsid w:val="001F480B"/>
    <w:rsid w:val="001F502D"/>
    <w:rsid w:val="001F571D"/>
    <w:rsid w:val="001F639D"/>
    <w:rsid w:val="001F6719"/>
    <w:rsid w:val="001F6749"/>
    <w:rsid w:val="001F6B4B"/>
    <w:rsid w:val="001F74F7"/>
    <w:rsid w:val="001F7845"/>
    <w:rsid w:val="001F78BD"/>
    <w:rsid w:val="002019D2"/>
    <w:rsid w:val="00201FA5"/>
    <w:rsid w:val="00202CC7"/>
    <w:rsid w:val="00203843"/>
    <w:rsid w:val="00203861"/>
    <w:rsid w:val="00204028"/>
    <w:rsid w:val="00204705"/>
    <w:rsid w:val="002055BE"/>
    <w:rsid w:val="00205CFE"/>
    <w:rsid w:val="00206080"/>
    <w:rsid w:val="002070CB"/>
    <w:rsid w:val="00207FAE"/>
    <w:rsid w:val="002102C3"/>
    <w:rsid w:val="002108E4"/>
    <w:rsid w:val="002115FE"/>
    <w:rsid w:val="00212D44"/>
    <w:rsid w:val="0021427C"/>
    <w:rsid w:val="00214498"/>
    <w:rsid w:val="00214F28"/>
    <w:rsid w:val="00214F5B"/>
    <w:rsid w:val="00215912"/>
    <w:rsid w:val="00217A17"/>
    <w:rsid w:val="00217BEC"/>
    <w:rsid w:val="002210C0"/>
    <w:rsid w:val="002212C9"/>
    <w:rsid w:val="002214EC"/>
    <w:rsid w:val="00221540"/>
    <w:rsid w:val="00221566"/>
    <w:rsid w:val="002217EE"/>
    <w:rsid w:val="0022252A"/>
    <w:rsid w:val="00222C8B"/>
    <w:rsid w:val="00222FA3"/>
    <w:rsid w:val="00223275"/>
    <w:rsid w:val="00223296"/>
    <w:rsid w:val="00223C3D"/>
    <w:rsid w:val="00223FF2"/>
    <w:rsid w:val="002246BA"/>
    <w:rsid w:val="00225B2C"/>
    <w:rsid w:val="00226282"/>
    <w:rsid w:val="00226A4E"/>
    <w:rsid w:val="00226A8B"/>
    <w:rsid w:val="00226F3E"/>
    <w:rsid w:val="002274FA"/>
    <w:rsid w:val="00227B68"/>
    <w:rsid w:val="00227E3B"/>
    <w:rsid w:val="00227F3E"/>
    <w:rsid w:val="002303C2"/>
    <w:rsid w:val="002303D5"/>
    <w:rsid w:val="00231967"/>
    <w:rsid w:val="00231A1A"/>
    <w:rsid w:val="002336BF"/>
    <w:rsid w:val="002336D3"/>
    <w:rsid w:val="0023439D"/>
    <w:rsid w:val="002344C6"/>
    <w:rsid w:val="0023455B"/>
    <w:rsid w:val="00235162"/>
    <w:rsid w:val="00235F9B"/>
    <w:rsid w:val="00236BBA"/>
    <w:rsid w:val="00236D1F"/>
    <w:rsid w:val="00236E3B"/>
    <w:rsid w:val="002378B8"/>
    <w:rsid w:val="00240108"/>
    <w:rsid w:val="00240425"/>
    <w:rsid w:val="002407FF"/>
    <w:rsid w:val="00241571"/>
    <w:rsid w:val="00241837"/>
    <w:rsid w:val="00241E01"/>
    <w:rsid w:val="00241FD1"/>
    <w:rsid w:val="002420FA"/>
    <w:rsid w:val="002422C1"/>
    <w:rsid w:val="002432B7"/>
    <w:rsid w:val="0024591C"/>
    <w:rsid w:val="00245BD3"/>
    <w:rsid w:val="00245C34"/>
    <w:rsid w:val="0024640F"/>
    <w:rsid w:val="0024675B"/>
    <w:rsid w:val="00246867"/>
    <w:rsid w:val="0024731F"/>
    <w:rsid w:val="002476AA"/>
    <w:rsid w:val="0024799F"/>
    <w:rsid w:val="002479BA"/>
    <w:rsid w:val="00247D1C"/>
    <w:rsid w:val="00247D9D"/>
    <w:rsid w:val="00247FCE"/>
    <w:rsid w:val="00250F58"/>
    <w:rsid w:val="00251377"/>
    <w:rsid w:val="002517F2"/>
    <w:rsid w:val="0025186D"/>
    <w:rsid w:val="0025227F"/>
    <w:rsid w:val="0025305B"/>
    <w:rsid w:val="0025323C"/>
    <w:rsid w:val="002541D3"/>
    <w:rsid w:val="0025512B"/>
    <w:rsid w:val="00255301"/>
    <w:rsid w:val="00255762"/>
    <w:rsid w:val="00255B58"/>
    <w:rsid w:val="00256429"/>
    <w:rsid w:val="002566AB"/>
    <w:rsid w:val="00257712"/>
    <w:rsid w:val="00257859"/>
    <w:rsid w:val="00257E5B"/>
    <w:rsid w:val="00257EC2"/>
    <w:rsid w:val="002612FE"/>
    <w:rsid w:val="0026168B"/>
    <w:rsid w:val="00261C93"/>
    <w:rsid w:val="00261D92"/>
    <w:rsid w:val="00261EE5"/>
    <w:rsid w:val="00261F67"/>
    <w:rsid w:val="00262205"/>
    <w:rsid w:val="0026253E"/>
    <w:rsid w:val="00262707"/>
    <w:rsid w:val="00262BBA"/>
    <w:rsid w:val="00262BE6"/>
    <w:rsid w:val="00262CC8"/>
    <w:rsid w:val="00263309"/>
    <w:rsid w:val="00263378"/>
    <w:rsid w:val="00263685"/>
    <w:rsid w:val="00263F8D"/>
    <w:rsid w:val="00264390"/>
    <w:rsid w:val="002647A7"/>
    <w:rsid w:val="00264DF8"/>
    <w:rsid w:val="002658D9"/>
    <w:rsid w:val="00265998"/>
    <w:rsid w:val="00266DEE"/>
    <w:rsid w:val="0026745D"/>
    <w:rsid w:val="0026786D"/>
    <w:rsid w:val="002701E5"/>
    <w:rsid w:val="002703EF"/>
    <w:rsid w:val="00270D62"/>
    <w:rsid w:val="00271AD3"/>
    <w:rsid w:val="00271D71"/>
    <w:rsid w:val="00271E0C"/>
    <w:rsid w:val="00272C4C"/>
    <w:rsid w:val="00272D61"/>
    <w:rsid w:val="00273161"/>
    <w:rsid w:val="00273C54"/>
    <w:rsid w:val="00274520"/>
    <w:rsid w:val="00274774"/>
    <w:rsid w:val="0027532E"/>
    <w:rsid w:val="0027586A"/>
    <w:rsid w:val="00275EB9"/>
    <w:rsid w:val="00275FFC"/>
    <w:rsid w:val="00276374"/>
    <w:rsid w:val="0027785D"/>
    <w:rsid w:val="002805FA"/>
    <w:rsid w:val="002821FE"/>
    <w:rsid w:val="0028291F"/>
    <w:rsid w:val="00282DE2"/>
    <w:rsid w:val="00283C17"/>
    <w:rsid w:val="002842E6"/>
    <w:rsid w:val="0028456A"/>
    <w:rsid w:val="002846F8"/>
    <w:rsid w:val="00284A20"/>
    <w:rsid w:val="00284CFC"/>
    <w:rsid w:val="00285124"/>
    <w:rsid w:val="00287513"/>
    <w:rsid w:val="0028784D"/>
    <w:rsid w:val="00290788"/>
    <w:rsid w:val="00291676"/>
    <w:rsid w:val="0029184D"/>
    <w:rsid w:val="002918DC"/>
    <w:rsid w:val="002919B7"/>
    <w:rsid w:val="002919FE"/>
    <w:rsid w:val="00291EF7"/>
    <w:rsid w:val="002925EC"/>
    <w:rsid w:val="00292AEE"/>
    <w:rsid w:val="00292C37"/>
    <w:rsid w:val="00294255"/>
    <w:rsid w:val="00294310"/>
    <w:rsid w:val="00294B9B"/>
    <w:rsid w:val="00294D87"/>
    <w:rsid w:val="002957A9"/>
    <w:rsid w:val="00295D61"/>
    <w:rsid w:val="00297291"/>
    <w:rsid w:val="002A07E3"/>
    <w:rsid w:val="002A0C74"/>
    <w:rsid w:val="002A15AD"/>
    <w:rsid w:val="002A1C83"/>
    <w:rsid w:val="002A2001"/>
    <w:rsid w:val="002A2B6D"/>
    <w:rsid w:val="002A3071"/>
    <w:rsid w:val="002A3C78"/>
    <w:rsid w:val="002A3DCD"/>
    <w:rsid w:val="002A438A"/>
    <w:rsid w:val="002A4549"/>
    <w:rsid w:val="002A46D1"/>
    <w:rsid w:val="002A4B31"/>
    <w:rsid w:val="002A4CB0"/>
    <w:rsid w:val="002A5205"/>
    <w:rsid w:val="002A578A"/>
    <w:rsid w:val="002A6438"/>
    <w:rsid w:val="002A64A8"/>
    <w:rsid w:val="002A7389"/>
    <w:rsid w:val="002B0055"/>
    <w:rsid w:val="002B074C"/>
    <w:rsid w:val="002B08AB"/>
    <w:rsid w:val="002B08E8"/>
    <w:rsid w:val="002B0B9A"/>
    <w:rsid w:val="002B0BCA"/>
    <w:rsid w:val="002B137E"/>
    <w:rsid w:val="002B1664"/>
    <w:rsid w:val="002B238E"/>
    <w:rsid w:val="002B2831"/>
    <w:rsid w:val="002B2976"/>
    <w:rsid w:val="002B2FE7"/>
    <w:rsid w:val="002B327A"/>
    <w:rsid w:val="002B34EA"/>
    <w:rsid w:val="002B3C09"/>
    <w:rsid w:val="002B3E97"/>
    <w:rsid w:val="002B47A1"/>
    <w:rsid w:val="002B49FB"/>
    <w:rsid w:val="002B4B23"/>
    <w:rsid w:val="002B5361"/>
    <w:rsid w:val="002B7C33"/>
    <w:rsid w:val="002B7DED"/>
    <w:rsid w:val="002C0584"/>
    <w:rsid w:val="002C1BA4"/>
    <w:rsid w:val="002C1CBB"/>
    <w:rsid w:val="002C2373"/>
    <w:rsid w:val="002C2A12"/>
    <w:rsid w:val="002C2AE4"/>
    <w:rsid w:val="002C325F"/>
    <w:rsid w:val="002C3A2D"/>
    <w:rsid w:val="002C479B"/>
    <w:rsid w:val="002C47B8"/>
    <w:rsid w:val="002C5585"/>
    <w:rsid w:val="002C60F8"/>
    <w:rsid w:val="002C6D96"/>
    <w:rsid w:val="002D0433"/>
    <w:rsid w:val="002D2162"/>
    <w:rsid w:val="002D251E"/>
    <w:rsid w:val="002D2F1F"/>
    <w:rsid w:val="002D36A5"/>
    <w:rsid w:val="002D3D9F"/>
    <w:rsid w:val="002D4173"/>
    <w:rsid w:val="002D446C"/>
    <w:rsid w:val="002D49F8"/>
    <w:rsid w:val="002D4A24"/>
    <w:rsid w:val="002D6A9C"/>
    <w:rsid w:val="002D7ED1"/>
    <w:rsid w:val="002D7F01"/>
    <w:rsid w:val="002E0427"/>
    <w:rsid w:val="002E1625"/>
    <w:rsid w:val="002E176D"/>
    <w:rsid w:val="002E2207"/>
    <w:rsid w:val="002E222C"/>
    <w:rsid w:val="002E2931"/>
    <w:rsid w:val="002E2A9D"/>
    <w:rsid w:val="002E397B"/>
    <w:rsid w:val="002E3AE2"/>
    <w:rsid w:val="002E3F5B"/>
    <w:rsid w:val="002E4205"/>
    <w:rsid w:val="002E4264"/>
    <w:rsid w:val="002E442D"/>
    <w:rsid w:val="002E4FF8"/>
    <w:rsid w:val="002E5A18"/>
    <w:rsid w:val="002E63DF"/>
    <w:rsid w:val="002E6593"/>
    <w:rsid w:val="002E66FD"/>
    <w:rsid w:val="002E696C"/>
    <w:rsid w:val="002E722D"/>
    <w:rsid w:val="002E731B"/>
    <w:rsid w:val="002E7E0B"/>
    <w:rsid w:val="002F0039"/>
    <w:rsid w:val="002F0145"/>
    <w:rsid w:val="002F0333"/>
    <w:rsid w:val="002F0DEC"/>
    <w:rsid w:val="002F11AF"/>
    <w:rsid w:val="002F261E"/>
    <w:rsid w:val="002F29A0"/>
    <w:rsid w:val="002F33CF"/>
    <w:rsid w:val="002F36DD"/>
    <w:rsid w:val="002F3E33"/>
    <w:rsid w:val="002F4052"/>
    <w:rsid w:val="002F4A69"/>
    <w:rsid w:val="002F4AEC"/>
    <w:rsid w:val="002F4B8E"/>
    <w:rsid w:val="002F4DE5"/>
    <w:rsid w:val="002F54DF"/>
    <w:rsid w:val="002F5E82"/>
    <w:rsid w:val="002F6B96"/>
    <w:rsid w:val="002F6F29"/>
    <w:rsid w:val="002F7204"/>
    <w:rsid w:val="002F744F"/>
    <w:rsid w:val="002F74A7"/>
    <w:rsid w:val="002F771D"/>
    <w:rsid w:val="002F7763"/>
    <w:rsid w:val="002F7CCB"/>
    <w:rsid w:val="0030035F"/>
    <w:rsid w:val="003008E4"/>
    <w:rsid w:val="003019BD"/>
    <w:rsid w:val="00301C98"/>
    <w:rsid w:val="0030280A"/>
    <w:rsid w:val="003028FE"/>
    <w:rsid w:val="00302A7D"/>
    <w:rsid w:val="00303A09"/>
    <w:rsid w:val="00305A4D"/>
    <w:rsid w:val="00305DA1"/>
    <w:rsid w:val="0030713D"/>
    <w:rsid w:val="00307526"/>
    <w:rsid w:val="003109D7"/>
    <w:rsid w:val="00310E70"/>
    <w:rsid w:val="00311396"/>
    <w:rsid w:val="003115FD"/>
    <w:rsid w:val="00311673"/>
    <w:rsid w:val="0031235B"/>
    <w:rsid w:val="003127E1"/>
    <w:rsid w:val="00313BA5"/>
    <w:rsid w:val="00313F3E"/>
    <w:rsid w:val="003146D7"/>
    <w:rsid w:val="00314834"/>
    <w:rsid w:val="0031492C"/>
    <w:rsid w:val="00314DF6"/>
    <w:rsid w:val="0031537D"/>
    <w:rsid w:val="0031586F"/>
    <w:rsid w:val="00315D67"/>
    <w:rsid w:val="00315D6B"/>
    <w:rsid w:val="00316EDC"/>
    <w:rsid w:val="00317C2B"/>
    <w:rsid w:val="00317FC4"/>
    <w:rsid w:val="003200C7"/>
    <w:rsid w:val="00320536"/>
    <w:rsid w:val="0032063B"/>
    <w:rsid w:val="00320790"/>
    <w:rsid w:val="003214A7"/>
    <w:rsid w:val="003219E4"/>
    <w:rsid w:val="0032217A"/>
    <w:rsid w:val="003222E1"/>
    <w:rsid w:val="00322955"/>
    <w:rsid w:val="00322A99"/>
    <w:rsid w:val="00324998"/>
    <w:rsid w:val="00325837"/>
    <w:rsid w:val="00325AB7"/>
    <w:rsid w:val="00325E33"/>
    <w:rsid w:val="003262BB"/>
    <w:rsid w:val="00326AD4"/>
    <w:rsid w:val="00326BB7"/>
    <w:rsid w:val="003275E6"/>
    <w:rsid w:val="00330039"/>
    <w:rsid w:val="003315D3"/>
    <w:rsid w:val="00332812"/>
    <w:rsid w:val="00332B97"/>
    <w:rsid w:val="00332E0E"/>
    <w:rsid w:val="0033368A"/>
    <w:rsid w:val="00333E8F"/>
    <w:rsid w:val="00333EE7"/>
    <w:rsid w:val="00334010"/>
    <w:rsid w:val="00335112"/>
    <w:rsid w:val="003362ED"/>
    <w:rsid w:val="00336DD4"/>
    <w:rsid w:val="00336E56"/>
    <w:rsid w:val="003374C3"/>
    <w:rsid w:val="003375ED"/>
    <w:rsid w:val="003378E2"/>
    <w:rsid w:val="00337D3A"/>
    <w:rsid w:val="003407EF"/>
    <w:rsid w:val="00342F89"/>
    <w:rsid w:val="00343CD3"/>
    <w:rsid w:val="00344781"/>
    <w:rsid w:val="00344AA6"/>
    <w:rsid w:val="003451F1"/>
    <w:rsid w:val="00345A27"/>
    <w:rsid w:val="00345FB7"/>
    <w:rsid w:val="0034755A"/>
    <w:rsid w:val="00347F12"/>
    <w:rsid w:val="003500FE"/>
    <w:rsid w:val="0035041C"/>
    <w:rsid w:val="00350C27"/>
    <w:rsid w:val="00351519"/>
    <w:rsid w:val="00351A9B"/>
    <w:rsid w:val="003527AC"/>
    <w:rsid w:val="003536CD"/>
    <w:rsid w:val="0035383E"/>
    <w:rsid w:val="00354553"/>
    <w:rsid w:val="003553D0"/>
    <w:rsid w:val="003558B6"/>
    <w:rsid w:val="00355FB6"/>
    <w:rsid w:val="00355FFB"/>
    <w:rsid w:val="0035657E"/>
    <w:rsid w:val="00356AD2"/>
    <w:rsid w:val="00357593"/>
    <w:rsid w:val="00357674"/>
    <w:rsid w:val="003579B4"/>
    <w:rsid w:val="00357F71"/>
    <w:rsid w:val="003604B9"/>
    <w:rsid w:val="003618EA"/>
    <w:rsid w:val="00362543"/>
    <w:rsid w:val="00362680"/>
    <w:rsid w:val="0036272E"/>
    <w:rsid w:val="00362BC4"/>
    <w:rsid w:val="00362F36"/>
    <w:rsid w:val="003633F3"/>
    <w:rsid w:val="00363685"/>
    <w:rsid w:val="00363FF2"/>
    <w:rsid w:val="00365523"/>
    <w:rsid w:val="00365973"/>
    <w:rsid w:val="00366700"/>
    <w:rsid w:val="00366BD9"/>
    <w:rsid w:val="00366C87"/>
    <w:rsid w:val="00367992"/>
    <w:rsid w:val="00370A7C"/>
    <w:rsid w:val="00370EBE"/>
    <w:rsid w:val="003710E3"/>
    <w:rsid w:val="00371419"/>
    <w:rsid w:val="00372017"/>
    <w:rsid w:val="0037309B"/>
    <w:rsid w:val="00373178"/>
    <w:rsid w:val="00373ED7"/>
    <w:rsid w:val="00375636"/>
    <w:rsid w:val="00375ADC"/>
    <w:rsid w:val="00375D4B"/>
    <w:rsid w:val="003771E3"/>
    <w:rsid w:val="00377C3E"/>
    <w:rsid w:val="00380899"/>
    <w:rsid w:val="00380DDE"/>
    <w:rsid w:val="00381008"/>
    <w:rsid w:val="003811A5"/>
    <w:rsid w:val="00381509"/>
    <w:rsid w:val="003822A6"/>
    <w:rsid w:val="0038254C"/>
    <w:rsid w:val="00382709"/>
    <w:rsid w:val="00382F21"/>
    <w:rsid w:val="00383E8B"/>
    <w:rsid w:val="003842EC"/>
    <w:rsid w:val="00384CC3"/>
    <w:rsid w:val="0038566E"/>
    <w:rsid w:val="003857E8"/>
    <w:rsid w:val="00385A8C"/>
    <w:rsid w:val="00385FC0"/>
    <w:rsid w:val="00386937"/>
    <w:rsid w:val="00387FEE"/>
    <w:rsid w:val="003907FF"/>
    <w:rsid w:val="0039104D"/>
    <w:rsid w:val="003911AE"/>
    <w:rsid w:val="003914EA"/>
    <w:rsid w:val="00391F53"/>
    <w:rsid w:val="0039276F"/>
    <w:rsid w:val="00392BE9"/>
    <w:rsid w:val="00392C7B"/>
    <w:rsid w:val="00392C86"/>
    <w:rsid w:val="00392C87"/>
    <w:rsid w:val="00393503"/>
    <w:rsid w:val="00393A5F"/>
    <w:rsid w:val="00393ED5"/>
    <w:rsid w:val="0039499E"/>
    <w:rsid w:val="00394E95"/>
    <w:rsid w:val="00395074"/>
    <w:rsid w:val="00395304"/>
    <w:rsid w:val="003953D1"/>
    <w:rsid w:val="00395550"/>
    <w:rsid w:val="0039561F"/>
    <w:rsid w:val="003956BD"/>
    <w:rsid w:val="003957BC"/>
    <w:rsid w:val="003961E3"/>
    <w:rsid w:val="00396CB1"/>
    <w:rsid w:val="00397F01"/>
    <w:rsid w:val="003A0A4F"/>
    <w:rsid w:val="003A1E43"/>
    <w:rsid w:val="003A2743"/>
    <w:rsid w:val="003A3010"/>
    <w:rsid w:val="003A4260"/>
    <w:rsid w:val="003A42B9"/>
    <w:rsid w:val="003A4851"/>
    <w:rsid w:val="003A48AF"/>
    <w:rsid w:val="003A49E9"/>
    <w:rsid w:val="003A4BD8"/>
    <w:rsid w:val="003A5011"/>
    <w:rsid w:val="003A5B99"/>
    <w:rsid w:val="003A5E30"/>
    <w:rsid w:val="003A5FFA"/>
    <w:rsid w:val="003A6637"/>
    <w:rsid w:val="003A67E1"/>
    <w:rsid w:val="003A6B14"/>
    <w:rsid w:val="003A6BF1"/>
    <w:rsid w:val="003B0A47"/>
    <w:rsid w:val="003B11F8"/>
    <w:rsid w:val="003B216D"/>
    <w:rsid w:val="003B252E"/>
    <w:rsid w:val="003B29AC"/>
    <w:rsid w:val="003B2E6D"/>
    <w:rsid w:val="003B2F61"/>
    <w:rsid w:val="003B32D1"/>
    <w:rsid w:val="003B33E5"/>
    <w:rsid w:val="003B422D"/>
    <w:rsid w:val="003B461E"/>
    <w:rsid w:val="003B55B4"/>
    <w:rsid w:val="003B5795"/>
    <w:rsid w:val="003B5A7F"/>
    <w:rsid w:val="003B66D6"/>
    <w:rsid w:val="003B76AB"/>
    <w:rsid w:val="003B7778"/>
    <w:rsid w:val="003C128B"/>
    <w:rsid w:val="003C1AA6"/>
    <w:rsid w:val="003C1AB3"/>
    <w:rsid w:val="003C240A"/>
    <w:rsid w:val="003C299B"/>
    <w:rsid w:val="003C31A0"/>
    <w:rsid w:val="003C3BBF"/>
    <w:rsid w:val="003C3FDA"/>
    <w:rsid w:val="003C40DB"/>
    <w:rsid w:val="003C4611"/>
    <w:rsid w:val="003C4E19"/>
    <w:rsid w:val="003C6627"/>
    <w:rsid w:val="003C697C"/>
    <w:rsid w:val="003C6D91"/>
    <w:rsid w:val="003C6FB3"/>
    <w:rsid w:val="003C727F"/>
    <w:rsid w:val="003C7480"/>
    <w:rsid w:val="003C7CF0"/>
    <w:rsid w:val="003D05CD"/>
    <w:rsid w:val="003D081F"/>
    <w:rsid w:val="003D0A43"/>
    <w:rsid w:val="003D2202"/>
    <w:rsid w:val="003D31C2"/>
    <w:rsid w:val="003D3223"/>
    <w:rsid w:val="003D3A0F"/>
    <w:rsid w:val="003D3B5E"/>
    <w:rsid w:val="003D3B5F"/>
    <w:rsid w:val="003D3B7C"/>
    <w:rsid w:val="003D3D46"/>
    <w:rsid w:val="003D3FA0"/>
    <w:rsid w:val="003D4465"/>
    <w:rsid w:val="003D4593"/>
    <w:rsid w:val="003D4C44"/>
    <w:rsid w:val="003D4F94"/>
    <w:rsid w:val="003D5265"/>
    <w:rsid w:val="003D532A"/>
    <w:rsid w:val="003D5C03"/>
    <w:rsid w:val="003D659C"/>
    <w:rsid w:val="003D7A0D"/>
    <w:rsid w:val="003D7DD3"/>
    <w:rsid w:val="003E0783"/>
    <w:rsid w:val="003E0EA5"/>
    <w:rsid w:val="003E13E0"/>
    <w:rsid w:val="003E2C8B"/>
    <w:rsid w:val="003E3848"/>
    <w:rsid w:val="003E3F41"/>
    <w:rsid w:val="003E4124"/>
    <w:rsid w:val="003E4539"/>
    <w:rsid w:val="003E4F43"/>
    <w:rsid w:val="003E51B4"/>
    <w:rsid w:val="003E582D"/>
    <w:rsid w:val="003E5D51"/>
    <w:rsid w:val="003E6EA1"/>
    <w:rsid w:val="003E710B"/>
    <w:rsid w:val="003E71AA"/>
    <w:rsid w:val="003E7E3A"/>
    <w:rsid w:val="003F05C3"/>
    <w:rsid w:val="003F0FAE"/>
    <w:rsid w:val="003F1419"/>
    <w:rsid w:val="003F1C0E"/>
    <w:rsid w:val="003F2195"/>
    <w:rsid w:val="003F2477"/>
    <w:rsid w:val="003F2B2E"/>
    <w:rsid w:val="003F351E"/>
    <w:rsid w:val="003F360E"/>
    <w:rsid w:val="003F3D44"/>
    <w:rsid w:val="003F3D84"/>
    <w:rsid w:val="003F4147"/>
    <w:rsid w:val="003F51BC"/>
    <w:rsid w:val="003F53ED"/>
    <w:rsid w:val="003F632F"/>
    <w:rsid w:val="003F6F2C"/>
    <w:rsid w:val="003F7ACD"/>
    <w:rsid w:val="003F7FD0"/>
    <w:rsid w:val="004008D7"/>
    <w:rsid w:val="004010F7"/>
    <w:rsid w:val="0040111B"/>
    <w:rsid w:val="0040145D"/>
    <w:rsid w:val="00401703"/>
    <w:rsid w:val="004029B9"/>
    <w:rsid w:val="004032E6"/>
    <w:rsid w:val="00404C43"/>
    <w:rsid w:val="00404F58"/>
    <w:rsid w:val="004055FE"/>
    <w:rsid w:val="00405863"/>
    <w:rsid w:val="00405CD6"/>
    <w:rsid w:val="00405F2B"/>
    <w:rsid w:val="00406424"/>
    <w:rsid w:val="00406B54"/>
    <w:rsid w:val="00406DF1"/>
    <w:rsid w:val="00410375"/>
    <w:rsid w:val="00410848"/>
    <w:rsid w:val="00410B10"/>
    <w:rsid w:val="00411339"/>
    <w:rsid w:val="004117A9"/>
    <w:rsid w:val="00411B54"/>
    <w:rsid w:val="004120A5"/>
    <w:rsid w:val="004131BD"/>
    <w:rsid w:val="004133C6"/>
    <w:rsid w:val="004136E6"/>
    <w:rsid w:val="00413707"/>
    <w:rsid w:val="00413A9C"/>
    <w:rsid w:val="00413D5F"/>
    <w:rsid w:val="004146CE"/>
    <w:rsid w:val="00414A24"/>
    <w:rsid w:val="00416245"/>
    <w:rsid w:val="0041629A"/>
    <w:rsid w:val="00416B27"/>
    <w:rsid w:val="00416CEA"/>
    <w:rsid w:val="004170DF"/>
    <w:rsid w:val="00417287"/>
    <w:rsid w:val="00420006"/>
    <w:rsid w:val="00420A16"/>
    <w:rsid w:val="00421241"/>
    <w:rsid w:val="0042127F"/>
    <w:rsid w:val="00421AFD"/>
    <w:rsid w:val="00421E0C"/>
    <w:rsid w:val="00422E00"/>
    <w:rsid w:val="00422FA5"/>
    <w:rsid w:val="0042369A"/>
    <w:rsid w:val="00424C97"/>
    <w:rsid w:val="00425DA9"/>
    <w:rsid w:val="004266D8"/>
    <w:rsid w:val="00426E00"/>
    <w:rsid w:val="00426E42"/>
    <w:rsid w:val="004275D0"/>
    <w:rsid w:val="00430239"/>
    <w:rsid w:val="004307A9"/>
    <w:rsid w:val="00430C5E"/>
    <w:rsid w:val="00430CD9"/>
    <w:rsid w:val="004314EC"/>
    <w:rsid w:val="00431837"/>
    <w:rsid w:val="00432048"/>
    <w:rsid w:val="0043359C"/>
    <w:rsid w:val="00433A04"/>
    <w:rsid w:val="00433C35"/>
    <w:rsid w:val="00434481"/>
    <w:rsid w:val="00435813"/>
    <w:rsid w:val="00435AD7"/>
    <w:rsid w:val="00435C37"/>
    <w:rsid w:val="00436363"/>
    <w:rsid w:val="004364E0"/>
    <w:rsid w:val="0043713B"/>
    <w:rsid w:val="004374F6"/>
    <w:rsid w:val="0044005E"/>
    <w:rsid w:val="0044074F"/>
    <w:rsid w:val="004416B0"/>
    <w:rsid w:val="00442BD1"/>
    <w:rsid w:val="00442C17"/>
    <w:rsid w:val="00443332"/>
    <w:rsid w:val="00443B78"/>
    <w:rsid w:val="0044410F"/>
    <w:rsid w:val="00444A90"/>
    <w:rsid w:val="004457F8"/>
    <w:rsid w:val="004459C8"/>
    <w:rsid w:val="004469DD"/>
    <w:rsid w:val="00446D69"/>
    <w:rsid w:val="0044724C"/>
    <w:rsid w:val="00447454"/>
    <w:rsid w:val="004479C4"/>
    <w:rsid w:val="00447FBF"/>
    <w:rsid w:val="00450166"/>
    <w:rsid w:val="00450463"/>
    <w:rsid w:val="00451522"/>
    <w:rsid w:val="004518DB"/>
    <w:rsid w:val="00451F43"/>
    <w:rsid w:val="00452730"/>
    <w:rsid w:val="00452DC8"/>
    <w:rsid w:val="00453ADE"/>
    <w:rsid w:val="0045440E"/>
    <w:rsid w:val="0045505C"/>
    <w:rsid w:val="00457330"/>
    <w:rsid w:val="00457525"/>
    <w:rsid w:val="00457958"/>
    <w:rsid w:val="0046088A"/>
    <w:rsid w:val="00461CC9"/>
    <w:rsid w:val="00461E12"/>
    <w:rsid w:val="00462245"/>
    <w:rsid w:val="00462D2D"/>
    <w:rsid w:val="00463A6C"/>
    <w:rsid w:val="00463AB7"/>
    <w:rsid w:val="00463DA0"/>
    <w:rsid w:val="00464A9E"/>
    <w:rsid w:val="00464DC1"/>
    <w:rsid w:val="0046551A"/>
    <w:rsid w:val="00465606"/>
    <w:rsid w:val="004657AB"/>
    <w:rsid w:val="004659CC"/>
    <w:rsid w:val="00465B8C"/>
    <w:rsid w:val="00466AC6"/>
    <w:rsid w:val="00466FA3"/>
    <w:rsid w:val="004702DA"/>
    <w:rsid w:val="004703FB"/>
    <w:rsid w:val="0047057A"/>
    <w:rsid w:val="00470930"/>
    <w:rsid w:val="00470C62"/>
    <w:rsid w:val="00471255"/>
    <w:rsid w:val="004714FD"/>
    <w:rsid w:val="00471780"/>
    <w:rsid w:val="004726C5"/>
    <w:rsid w:val="00472B1D"/>
    <w:rsid w:val="004730F8"/>
    <w:rsid w:val="00473527"/>
    <w:rsid w:val="00473FE7"/>
    <w:rsid w:val="004743EE"/>
    <w:rsid w:val="00474B61"/>
    <w:rsid w:val="00475665"/>
    <w:rsid w:val="00475903"/>
    <w:rsid w:val="00477EBC"/>
    <w:rsid w:val="0048021D"/>
    <w:rsid w:val="004807D2"/>
    <w:rsid w:val="00481AAE"/>
    <w:rsid w:val="00482402"/>
    <w:rsid w:val="004824B6"/>
    <w:rsid w:val="0048265B"/>
    <w:rsid w:val="00482848"/>
    <w:rsid w:val="00482940"/>
    <w:rsid w:val="00483243"/>
    <w:rsid w:val="004840C4"/>
    <w:rsid w:val="00485441"/>
    <w:rsid w:val="00485514"/>
    <w:rsid w:val="00485E0E"/>
    <w:rsid w:val="004864B5"/>
    <w:rsid w:val="00487618"/>
    <w:rsid w:val="0048767C"/>
    <w:rsid w:val="00487B66"/>
    <w:rsid w:val="00487F53"/>
    <w:rsid w:val="00490188"/>
    <w:rsid w:val="004910DA"/>
    <w:rsid w:val="00492BA6"/>
    <w:rsid w:val="00495C55"/>
    <w:rsid w:val="00495D11"/>
    <w:rsid w:val="00496227"/>
    <w:rsid w:val="00496280"/>
    <w:rsid w:val="00496681"/>
    <w:rsid w:val="004A0A73"/>
    <w:rsid w:val="004A0CE2"/>
    <w:rsid w:val="004A0D18"/>
    <w:rsid w:val="004A101E"/>
    <w:rsid w:val="004A109F"/>
    <w:rsid w:val="004A1D59"/>
    <w:rsid w:val="004A22D1"/>
    <w:rsid w:val="004A2B7F"/>
    <w:rsid w:val="004A4A7D"/>
    <w:rsid w:val="004A54AC"/>
    <w:rsid w:val="004A5667"/>
    <w:rsid w:val="004A661C"/>
    <w:rsid w:val="004A7637"/>
    <w:rsid w:val="004A7B49"/>
    <w:rsid w:val="004A7B54"/>
    <w:rsid w:val="004A7D73"/>
    <w:rsid w:val="004B03B6"/>
    <w:rsid w:val="004B0FCE"/>
    <w:rsid w:val="004B2988"/>
    <w:rsid w:val="004B2C92"/>
    <w:rsid w:val="004B38D5"/>
    <w:rsid w:val="004B3AB5"/>
    <w:rsid w:val="004B3C97"/>
    <w:rsid w:val="004B41EE"/>
    <w:rsid w:val="004B431F"/>
    <w:rsid w:val="004B47A8"/>
    <w:rsid w:val="004B51FF"/>
    <w:rsid w:val="004B58CE"/>
    <w:rsid w:val="004B5A26"/>
    <w:rsid w:val="004B5D6E"/>
    <w:rsid w:val="004B5E71"/>
    <w:rsid w:val="004B5F3C"/>
    <w:rsid w:val="004B6214"/>
    <w:rsid w:val="004B6248"/>
    <w:rsid w:val="004B6DEF"/>
    <w:rsid w:val="004B7266"/>
    <w:rsid w:val="004B7638"/>
    <w:rsid w:val="004C0EDF"/>
    <w:rsid w:val="004C2347"/>
    <w:rsid w:val="004C2942"/>
    <w:rsid w:val="004C3220"/>
    <w:rsid w:val="004C32BC"/>
    <w:rsid w:val="004C3339"/>
    <w:rsid w:val="004C4280"/>
    <w:rsid w:val="004C481F"/>
    <w:rsid w:val="004C4834"/>
    <w:rsid w:val="004C4C0D"/>
    <w:rsid w:val="004C4C9B"/>
    <w:rsid w:val="004C510D"/>
    <w:rsid w:val="004C6F1A"/>
    <w:rsid w:val="004C7A43"/>
    <w:rsid w:val="004D0A01"/>
    <w:rsid w:val="004D0C13"/>
    <w:rsid w:val="004D1396"/>
    <w:rsid w:val="004D13C9"/>
    <w:rsid w:val="004D2FA0"/>
    <w:rsid w:val="004D3A01"/>
    <w:rsid w:val="004D4F22"/>
    <w:rsid w:val="004D5D66"/>
    <w:rsid w:val="004D60D6"/>
    <w:rsid w:val="004D629A"/>
    <w:rsid w:val="004D650B"/>
    <w:rsid w:val="004D67F2"/>
    <w:rsid w:val="004D6AD6"/>
    <w:rsid w:val="004D6D84"/>
    <w:rsid w:val="004D707C"/>
    <w:rsid w:val="004D73AB"/>
    <w:rsid w:val="004D74E8"/>
    <w:rsid w:val="004D77F0"/>
    <w:rsid w:val="004D7DB2"/>
    <w:rsid w:val="004E0001"/>
    <w:rsid w:val="004E024E"/>
    <w:rsid w:val="004E1010"/>
    <w:rsid w:val="004E1095"/>
    <w:rsid w:val="004E109F"/>
    <w:rsid w:val="004E120B"/>
    <w:rsid w:val="004E166C"/>
    <w:rsid w:val="004E1A97"/>
    <w:rsid w:val="004E1ACF"/>
    <w:rsid w:val="004E1CAD"/>
    <w:rsid w:val="004E23ED"/>
    <w:rsid w:val="004E263E"/>
    <w:rsid w:val="004E2C91"/>
    <w:rsid w:val="004E2D4D"/>
    <w:rsid w:val="004E3858"/>
    <w:rsid w:val="004E3ECA"/>
    <w:rsid w:val="004E42C5"/>
    <w:rsid w:val="004E4487"/>
    <w:rsid w:val="004E5131"/>
    <w:rsid w:val="004E551D"/>
    <w:rsid w:val="004E5681"/>
    <w:rsid w:val="004E5796"/>
    <w:rsid w:val="004E5B2D"/>
    <w:rsid w:val="004E5CBA"/>
    <w:rsid w:val="004E6D16"/>
    <w:rsid w:val="004F0373"/>
    <w:rsid w:val="004F0FC4"/>
    <w:rsid w:val="004F1077"/>
    <w:rsid w:val="004F1182"/>
    <w:rsid w:val="004F1898"/>
    <w:rsid w:val="004F1C25"/>
    <w:rsid w:val="004F1EA1"/>
    <w:rsid w:val="004F27E7"/>
    <w:rsid w:val="004F27FD"/>
    <w:rsid w:val="004F31C8"/>
    <w:rsid w:val="004F345C"/>
    <w:rsid w:val="004F49DD"/>
    <w:rsid w:val="004F5861"/>
    <w:rsid w:val="004F5E8D"/>
    <w:rsid w:val="004F6C45"/>
    <w:rsid w:val="004F6EE2"/>
    <w:rsid w:val="004F7DFD"/>
    <w:rsid w:val="0050047E"/>
    <w:rsid w:val="00500F4B"/>
    <w:rsid w:val="00501615"/>
    <w:rsid w:val="00501BF1"/>
    <w:rsid w:val="0050202A"/>
    <w:rsid w:val="00502D23"/>
    <w:rsid w:val="00502D6A"/>
    <w:rsid w:val="005033F2"/>
    <w:rsid w:val="00503BE8"/>
    <w:rsid w:val="00503C0C"/>
    <w:rsid w:val="005048D2"/>
    <w:rsid w:val="00504B7C"/>
    <w:rsid w:val="00504C6D"/>
    <w:rsid w:val="00504CB7"/>
    <w:rsid w:val="00504E9C"/>
    <w:rsid w:val="00505C2C"/>
    <w:rsid w:val="00506093"/>
    <w:rsid w:val="0050656B"/>
    <w:rsid w:val="005065AC"/>
    <w:rsid w:val="00507320"/>
    <w:rsid w:val="00507A09"/>
    <w:rsid w:val="00507C8E"/>
    <w:rsid w:val="005100BA"/>
    <w:rsid w:val="00510F1B"/>
    <w:rsid w:val="0051161E"/>
    <w:rsid w:val="00511B13"/>
    <w:rsid w:val="00511C0B"/>
    <w:rsid w:val="00511CDB"/>
    <w:rsid w:val="005121B6"/>
    <w:rsid w:val="005122F6"/>
    <w:rsid w:val="0051255F"/>
    <w:rsid w:val="00512724"/>
    <w:rsid w:val="00512919"/>
    <w:rsid w:val="00513859"/>
    <w:rsid w:val="00514B2B"/>
    <w:rsid w:val="00514CF7"/>
    <w:rsid w:val="00515338"/>
    <w:rsid w:val="0051566B"/>
    <w:rsid w:val="00516097"/>
    <w:rsid w:val="00517625"/>
    <w:rsid w:val="0052032E"/>
    <w:rsid w:val="00520760"/>
    <w:rsid w:val="00520CC2"/>
    <w:rsid w:val="00521322"/>
    <w:rsid w:val="0052185B"/>
    <w:rsid w:val="00521A85"/>
    <w:rsid w:val="00521B79"/>
    <w:rsid w:val="005220FF"/>
    <w:rsid w:val="0052293B"/>
    <w:rsid w:val="00522E59"/>
    <w:rsid w:val="00523CC4"/>
    <w:rsid w:val="005248ED"/>
    <w:rsid w:val="00524FCF"/>
    <w:rsid w:val="00525B62"/>
    <w:rsid w:val="005269A8"/>
    <w:rsid w:val="00526B9A"/>
    <w:rsid w:val="00527086"/>
    <w:rsid w:val="00527932"/>
    <w:rsid w:val="005279A4"/>
    <w:rsid w:val="00527C6B"/>
    <w:rsid w:val="00530354"/>
    <w:rsid w:val="0053039C"/>
    <w:rsid w:val="0053075E"/>
    <w:rsid w:val="00531697"/>
    <w:rsid w:val="00531A69"/>
    <w:rsid w:val="00532931"/>
    <w:rsid w:val="005333D5"/>
    <w:rsid w:val="00533FF8"/>
    <w:rsid w:val="00534354"/>
    <w:rsid w:val="00534A41"/>
    <w:rsid w:val="00534DA7"/>
    <w:rsid w:val="0053516A"/>
    <w:rsid w:val="00535539"/>
    <w:rsid w:val="005355A6"/>
    <w:rsid w:val="005357B7"/>
    <w:rsid w:val="00535EA4"/>
    <w:rsid w:val="0053667F"/>
    <w:rsid w:val="00536E2A"/>
    <w:rsid w:val="005373C3"/>
    <w:rsid w:val="00540B81"/>
    <w:rsid w:val="00540C67"/>
    <w:rsid w:val="00541584"/>
    <w:rsid w:val="00541DD5"/>
    <w:rsid w:val="005428CD"/>
    <w:rsid w:val="00542B73"/>
    <w:rsid w:val="00542BCD"/>
    <w:rsid w:val="00542DA4"/>
    <w:rsid w:val="00542F51"/>
    <w:rsid w:val="00543751"/>
    <w:rsid w:val="0054460B"/>
    <w:rsid w:val="00544D8F"/>
    <w:rsid w:val="0054506F"/>
    <w:rsid w:val="005450ED"/>
    <w:rsid w:val="005466AB"/>
    <w:rsid w:val="0054694A"/>
    <w:rsid w:val="00546959"/>
    <w:rsid w:val="00546B54"/>
    <w:rsid w:val="00546CB3"/>
    <w:rsid w:val="0054721A"/>
    <w:rsid w:val="0054724F"/>
    <w:rsid w:val="0054750F"/>
    <w:rsid w:val="00547F0B"/>
    <w:rsid w:val="005508FE"/>
    <w:rsid w:val="0055097E"/>
    <w:rsid w:val="0055181E"/>
    <w:rsid w:val="00551C4D"/>
    <w:rsid w:val="00552730"/>
    <w:rsid w:val="00552E88"/>
    <w:rsid w:val="0055346F"/>
    <w:rsid w:val="0055384E"/>
    <w:rsid w:val="00553928"/>
    <w:rsid w:val="00553BDE"/>
    <w:rsid w:val="00554085"/>
    <w:rsid w:val="00556ED6"/>
    <w:rsid w:val="0055716D"/>
    <w:rsid w:val="005574D7"/>
    <w:rsid w:val="005577E2"/>
    <w:rsid w:val="00557A3E"/>
    <w:rsid w:val="00557AB7"/>
    <w:rsid w:val="00560291"/>
    <w:rsid w:val="005608F5"/>
    <w:rsid w:val="005609BA"/>
    <w:rsid w:val="005610E3"/>
    <w:rsid w:val="00561252"/>
    <w:rsid w:val="00561976"/>
    <w:rsid w:val="00561DEB"/>
    <w:rsid w:val="0056225F"/>
    <w:rsid w:val="00562495"/>
    <w:rsid w:val="00562CE1"/>
    <w:rsid w:val="00563EBF"/>
    <w:rsid w:val="00564434"/>
    <w:rsid w:val="0056650E"/>
    <w:rsid w:val="005668C8"/>
    <w:rsid w:val="00567B8A"/>
    <w:rsid w:val="00567F7C"/>
    <w:rsid w:val="00570E68"/>
    <w:rsid w:val="00572099"/>
    <w:rsid w:val="00572B28"/>
    <w:rsid w:val="0057564B"/>
    <w:rsid w:val="00575ED1"/>
    <w:rsid w:val="00576FF2"/>
    <w:rsid w:val="00577727"/>
    <w:rsid w:val="00577748"/>
    <w:rsid w:val="005777AF"/>
    <w:rsid w:val="005778D9"/>
    <w:rsid w:val="00581512"/>
    <w:rsid w:val="0058151B"/>
    <w:rsid w:val="0058179F"/>
    <w:rsid w:val="00581B49"/>
    <w:rsid w:val="0058258E"/>
    <w:rsid w:val="0058283B"/>
    <w:rsid w:val="00582F2C"/>
    <w:rsid w:val="0058313F"/>
    <w:rsid w:val="0058379D"/>
    <w:rsid w:val="00583EE0"/>
    <w:rsid w:val="00584387"/>
    <w:rsid w:val="00584538"/>
    <w:rsid w:val="005849DF"/>
    <w:rsid w:val="00584BCC"/>
    <w:rsid w:val="005855AC"/>
    <w:rsid w:val="005857AA"/>
    <w:rsid w:val="00585D6F"/>
    <w:rsid w:val="005862A7"/>
    <w:rsid w:val="00586562"/>
    <w:rsid w:val="00586A87"/>
    <w:rsid w:val="00586C0D"/>
    <w:rsid w:val="00587122"/>
    <w:rsid w:val="0058717D"/>
    <w:rsid w:val="0058745E"/>
    <w:rsid w:val="0059012E"/>
    <w:rsid w:val="0059018E"/>
    <w:rsid w:val="0059039E"/>
    <w:rsid w:val="00591174"/>
    <w:rsid w:val="005914D0"/>
    <w:rsid w:val="00591BD8"/>
    <w:rsid w:val="005920DC"/>
    <w:rsid w:val="00593A0E"/>
    <w:rsid w:val="00593CE7"/>
    <w:rsid w:val="00593DC4"/>
    <w:rsid w:val="00594349"/>
    <w:rsid w:val="00594CC8"/>
    <w:rsid w:val="00595073"/>
    <w:rsid w:val="0059529B"/>
    <w:rsid w:val="00595811"/>
    <w:rsid w:val="00596130"/>
    <w:rsid w:val="005976BD"/>
    <w:rsid w:val="005978D6"/>
    <w:rsid w:val="005A00B6"/>
    <w:rsid w:val="005A0549"/>
    <w:rsid w:val="005A0F1C"/>
    <w:rsid w:val="005A10D2"/>
    <w:rsid w:val="005A14CF"/>
    <w:rsid w:val="005A188A"/>
    <w:rsid w:val="005A27A1"/>
    <w:rsid w:val="005A2B8B"/>
    <w:rsid w:val="005A3249"/>
    <w:rsid w:val="005A33A9"/>
    <w:rsid w:val="005A435D"/>
    <w:rsid w:val="005A477F"/>
    <w:rsid w:val="005A4C06"/>
    <w:rsid w:val="005A54E6"/>
    <w:rsid w:val="005A5884"/>
    <w:rsid w:val="005A654A"/>
    <w:rsid w:val="005A6ABC"/>
    <w:rsid w:val="005A6B18"/>
    <w:rsid w:val="005A72CC"/>
    <w:rsid w:val="005A7B5E"/>
    <w:rsid w:val="005B0F14"/>
    <w:rsid w:val="005B1577"/>
    <w:rsid w:val="005B1816"/>
    <w:rsid w:val="005B21FB"/>
    <w:rsid w:val="005B2593"/>
    <w:rsid w:val="005B2C6F"/>
    <w:rsid w:val="005B3567"/>
    <w:rsid w:val="005B3981"/>
    <w:rsid w:val="005B3BF4"/>
    <w:rsid w:val="005B3E08"/>
    <w:rsid w:val="005B4032"/>
    <w:rsid w:val="005B4620"/>
    <w:rsid w:val="005B5187"/>
    <w:rsid w:val="005B5794"/>
    <w:rsid w:val="005B5BF7"/>
    <w:rsid w:val="005B626A"/>
    <w:rsid w:val="005B6470"/>
    <w:rsid w:val="005B6817"/>
    <w:rsid w:val="005B6C6A"/>
    <w:rsid w:val="005B6CBF"/>
    <w:rsid w:val="005B71B9"/>
    <w:rsid w:val="005B73EF"/>
    <w:rsid w:val="005B7859"/>
    <w:rsid w:val="005C07B2"/>
    <w:rsid w:val="005C09CE"/>
    <w:rsid w:val="005C0CC6"/>
    <w:rsid w:val="005C0FFC"/>
    <w:rsid w:val="005C2452"/>
    <w:rsid w:val="005C2639"/>
    <w:rsid w:val="005C312B"/>
    <w:rsid w:val="005C3F71"/>
    <w:rsid w:val="005C4098"/>
    <w:rsid w:val="005C4777"/>
    <w:rsid w:val="005C4986"/>
    <w:rsid w:val="005C4D41"/>
    <w:rsid w:val="005C4DA8"/>
    <w:rsid w:val="005C50A6"/>
    <w:rsid w:val="005C5351"/>
    <w:rsid w:val="005C5713"/>
    <w:rsid w:val="005C5830"/>
    <w:rsid w:val="005C6161"/>
    <w:rsid w:val="005C6363"/>
    <w:rsid w:val="005C6570"/>
    <w:rsid w:val="005C65ED"/>
    <w:rsid w:val="005C71B9"/>
    <w:rsid w:val="005C7352"/>
    <w:rsid w:val="005C7952"/>
    <w:rsid w:val="005C7F3E"/>
    <w:rsid w:val="005D064B"/>
    <w:rsid w:val="005D08A8"/>
    <w:rsid w:val="005D1F7E"/>
    <w:rsid w:val="005D2738"/>
    <w:rsid w:val="005D27FE"/>
    <w:rsid w:val="005D2936"/>
    <w:rsid w:val="005D2C43"/>
    <w:rsid w:val="005D2CED"/>
    <w:rsid w:val="005D2ED3"/>
    <w:rsid w:val="005D3052"/>
    <w:rsid w:val="005D3406"/>
    <w:rsid w:val="005D3AB9"/>
    <w:rsid w:val="005D41CE"/>
    <w:rsid w:val="005D46A2"/>
    <w:rsid w:val="005D470B"/>
    <w:rsid w:val="005D4A24"/>
    <w:rsid w:val="005D4B06"/>
    <w:rsid w:val="005D5387"/>
    <w:rsid w:val="005D58F3"/>
    <w:rsid w:val="005D5A42"/>
    <w:rsid w:val="005D5F91"/>
    <w:rsid w:val="005D621C"/>
    <w:rsid w:val="005D6523"/>
    <w:rsid w:val="005D686E"/>
    <w:rsid w:val="005D70BF"/>
    <w:rsid w:val="005D7864"/>
    <w:rsid w:val="005E1130"/>
    <w:rsid w:val="005E1230"/>
    <w:rsid w:val="005E12F4"/>
    <w:rsid w:val="005E140D"/>
    <w:rsid w:val="005E14BC"/>
    <w:rsid w:val="005E1E15"/>
    <w:rsid w:val="005E23BB"/>
    <w:rsid w:val="005E2C3C"/>
    <w:rsid w:val="005E448C"/>
    <w:rsid w:val="005E4819"/>
    <w:rsid w:val="005E5826"/>
    <w:rsid w:val="005E5D30"/>
    <w:rsid w:val="005E7235"/>
    <w:rsid w:val="005E7492"/>
    <w:rsid w:val="005E7D72"/>
    <w:rsid w:val="005F041C"/>
    <w:rsid w:val="005F0830"/>
    <w:rsid w:val="005F0AEE"/>
    <w:rsid w:val="005F0E1C"/>
    <w:rsid w:val="005F1034"/>
    <w:rsid w:val="005F181D"/>
    <w:rsid w:val="005F2313"/>
    <w:rsid w:val="005F3045"/>
    <w:rsid w:val="005F463A"/>
    <w:rsid w:val="005F4B34"/>
    <w:rsid w:val="005F5337"/>
    <w:rsid w:val="005F571E"/>
    <w:rsid w:val="005F5AC6"/>
    <w:rsid w:val="005F5B96"/>
    <w:rsid w:val="005F7FDC"/>
    <w:rsid w:val="00600246"/>
    <w:rsid w:val="00602C1F"/>
    <w:rsid w:val="00602C81"/>
    <w:rsid w:val="0060336E"/>
    <w:rsid w:val="00603F9C"/>
    <w:rsid w:val="0060443D"/>
    <w:rsid w:val="006046FB"/>
    <w:rsid w:val="00604D79"/>
    <w:rsid w:val="00604EDF"/>
    <w:rsid w:val="00605029"/>
    <w:rsid w:val="00605FB7"/>
    <w:rsid w:val="00606414"/>
    <w:rsid w:val="006065AC"/>
    <w:rsid w:val="00607A62"/>
    <w:rsid w:val="00607BE0"/>
    <w:rsid w:val="0061234E"/>
    <w:rsid w:val="006127F3"/>
    <w:rsid w:val="00612812"/>
    <w:rsid w:val="00612C0A"/>
    <w:rsid w:val="00612C8E"/>
    <w:rsid w:val="00613509"/>
    <w:rsid w:val="00613BCF"/>
    <w:rsid w:val="00613C00"/>
    <w:rsid w:val="00613C24"/>
    <w:rsid w:val="00614542"/>
    <w:rsid w:val="00614821"/>
    <w:rsid w:val="00615357"/>
    <w:rsid w:val="00615ACF"/>
    <w:rsid w:val="00615E6E"/>
    <w:rsid w:val="0061641C"/>
    <w:rsid w:val="00616860"/>
    <w:rsid w:val="00616E18"/>
    <w:rsid w:val="006170D0"/>
    <w:rsid w:val="006175AD"/>
    <w:rsid w:val="00617B7D"/>
    <w:rsid w:val="0062020B"/>
    <w:rsid w:val="00620387"/>
    <w:rsid w:val="00620C52"/>
    <w:rsid w:val="00621BDC"/>
    <w:rsid w:val="00621DD3"/>
    <w:rsid w:val="00622470"/>
    <w:rsid w:val="00622B07"/>
    <w:rsid w:val="006236D6"/>
    <w:rsid w:val="00623790"/>
    <w:rsid w:val="00623AED"/>
    <w:rsid w:val="0062443C"/>
    <w:rsid w:val="00624D3D"/>
    <w:rsid w:val="00624DDB"/>
    <w:rsid w:val="00625ABE"/>
    <w:rsid w:val="00625D27"/>
    <w:rsid w:val="006263AC"/>
    <w:rsid w:val="0062659F"/>
    <w:rsid w:val="006268C0"/>
    <w:rsid w:val="00626DF3"/>
    <w:rsid w:val="00627809"/>
    <w:rsid w:val="006300E8"/>
    <w:rsid w:val="006307DD"/>
    <w:rsid w:val="006307F4"/>
    <w:rsid w:val="006310C1"/>
    <w:rsid w:val="006318A1"/>
    <w:rsid w:val="00631BAF"/>
    <w:rsid w:val="00631C6B"/>
    <w:rsid w:val="00632157"/>
    <w:rsid w:val="00632AD1"/>
    <w:rsid w:val="00633971"/>
    <w:rsid w:val="00635A0A"/>
    <w:rsid w:val="00635B09"/>
    <w:rsid w:val="00635C19"/>
    <w:rsid w:val="00636123"/>
    <w:rsid w:val="00636329"/>
    <w:rsid w:val="006364E3"/>
    <w:rsid w:val="0063679B"/>
    <w:rsid w:val="00636FFD"/>
    <w:rsid w:val="00640EB3"/>
    <w:rsid w:val="0064121E"/>
    <w:rsid w:val="006413D5"/>
    <w:rsid w:val="00641949"/>
    <w:rsid w:val="0064218A"/>
    <w:rsid w:val="00642AF6"/>
    <w:rsid w:val="00642E58"/>
    <w:rsid w:val="00643299"/>
    <w:rsid w:val="00643394"/>
    <w:rsid w:val="0064345D"/>
    <w:rsid w:val="006438AA"/>
    <w:rsid w:val="00643C5E"/>
    <w:rsid w:val="00644241"/>
    <w:rsid w:val="0064492D"/>
    <w:rsid w:val="00644EB0"/>
    <w:rsid w:val="00644F65"/>
    <w:rsid w:val="006463AA"/>
    <w:rsid w:val="00646576"/>
    <w:rsid w:val="00647716"/>
    <w:rsid w:val="00650824"/>
    <w:rsid w:val="00650E6E"/>
    <w:rsid w:val="00651277"/>
    <w:rsid w:val="00651A14"/>
    <w:rsid w:val="00652D88"/>
    <w:rsid w:val="0065303B"/>
    <w:rsid w:val="006537A6"/>
    <w:rsid w:val="00653CC9"/>
    <w:rsid w:val="0065439D"/>
    <w:rsid w:val="0065513C"/>
    <w:rsid w:val="00655DD1"/>
    <w:rsid w:val="006565A1"/>
    <w:rsid w:val="006565DF"/>
    <w:rsid w:val="00656D98"/>
    <w:rsid w:val="00657316"/>
    <w:rsid w:val="00657CC9"/>
    <w:rsid w:val="00660354"/>
    <w:rsid w:val="00660832"/>
    <w:rsid w:val="00660AC3"/>
    <w:rsid w:val="00661590"/>
    <w:rsid w:val="0066241D"/>
    <w:rsid w:val="00662817"/>
    <w:rsid w:val="00662E6B"/>
    <w:rsid w:val="00663240"/>
    <w:rsid w:val="00663BD6"/>
    <w:rsid w:val="0066423B"/>
    <w:rsid w:val="00664354"/>
    <w:rsid w:val="00664615"/>
    <w:rsid w:val="00664C58"/>
    <w:rsid w:val="00664C8F"/>
    <w:rsid w:val="0066518F"/>
    <w:rsid w:val="00665B9B"/>
    <w:rsid w:val="006667A8"/>
    <w:rsid w:val="00666A64"/>
    <w:rsid w:val="0066797E"/>
    <w:rsid w:val="00670238"/>
    <w:rsid w:val="0067057F"/>
    <w:rsid w:val="00670587"/>
    <w:rsid w:val="0067220D"/>
    <w:rsid w:val="00672BBA"/>
    <w:rsid w:val="0067335C"/>
    <w:rsid w:val="006734CC"/>
    <w:rsid w:val="00674035"/>
    <w:rsid w:val="00675DAD"/>
    <w:rsid w:val="006761ED"/>
    <w:rsid w:val="00676C5D"/>
    <w:rsid w:val="00677A80"/>
    <w:rsid w:val="0068081D"/>
    <w:rsid w:val="00680F69"/>
    <w:rsid w:val="00681B3C"/>
    <w:rsid w:val="00683C9A"/>
    <w:rsid w:val="006841A8"/>
    <w:rsid w:val="00684683"/>
    <w:rsid w:val="0068479C"/>
    <w:rsid w:val="00684A2D"/>
    <w:rsid w:val="00684D7F"/>
    <w:rsid w:val="0068582B"/>
    <w:rsid w:val="006866CF"/>
    <w:rsid w:val="006868DE"/>
    <w:rsid w:val="00686F96"/>
    <w:rsid w:val="006872FE"/>
    <w:rsid w:val="0069244D"/>
    <w:rsid w:val="006934BA"/>
    <w:rsid w:val="00695266"/>
    <w:rsid w:val="006955FB"/>
    <w:rsid w:val="00695835"/>
    <w:rsid w:val="00695D7A"/>
    <w:rsid w:val="006966E8"/>
    <w:rsid w:val="006969C9"/>
    <w:rsid w:val="00696A2C"/>
    <w:rsid w:val="00696B71"/>
    <w:rsid w:val="00696C3C"/>
    <w:rsid w:val="006970C2"/>
    <w:rsid w:val="0069730B"/>
    <w:rsid w:val="0069771A"/>
    <w:rsid w:val="00697CA4"/>
    <w:rsid w:val="006A0926"/>
    <w:rsid w:val="006A0ABE"/>
    <w:rsid w:val="006A0CBA"/>
    <w:rsid w:val="006A19BA"/>
    <w:rsid w:val="006A1ED9"/>
    <w:rsid w:val="006A1F1F"/>
    <w:rsid w:val="006A1F40"/>
    <w:rsid w:val="006A2243"/>
    <w:rsid w:val="006A2250"/>
    <w:rsid w:val="006A2A07"/>
    <w:rsid w:val="006A2AA1"/>
    <w:rsid w:val="006A3D3A"/>
    <w:rsid w:val="006A3D83"/>
    <w:rsid w:val="006A3EC5"/>
    <w:rsid w:val="006A48E5"/>
    <w:rsid w:val="006A4DBB"/>
    <w:rsid w:val="006A5B77"/>
    <w:rsid w:val="006A63CB"/>
    <w:rsid w:val="006A667C"/>
    <w:rsid w:val="006A66FB"/>
    <w:rsid w:val="006A6943"/>
    <w:rsid w:val="006B0093"/>
    <w:rsid w:val="006B1B28"/>
    <w:rsid w:val="006B1C26"/>
    <w:rsid w:val="006B34B0"/>
    <w:rsid w:val="006B37ED"/>
    <w:rsid w:val="006B38B3"/>
    <w:rsid w:val="006B39F8"/>
    <w:rsid w:val="006B4159"/>
    <w:rsid w:val="006B44B4"/>
    <w:rsid w:val="006B5421"/>
    <w:rsid w:val="006B6552"/>
    <w:rsid w:val="006B668C"/>
    <w:rsid w:val="006B6B05"/>
    <w:rsid w:val="006B6FF3"/>
    <w:rsid w:val="006B70C7"/>
    <w:rsid w:val="006B7A32"/>
    <w:rsid w:val="006B7D02"/>
    <w:rsid w:val="006B7F2D"/>
    <w:rsid w:val="006C0D4A"/>
    <w:rsid w:val="006C0DB8"/>
    <w:rsid w:val="006C0DEE"/>
    <w:rsid w:val="006C115B"/>
    <w:rsid w:val="006C13B0"/>
    <w:rsid w:val="006C13F9"/>
    <w:rsid w:val="006C1AC7"/>
    <w:rsid w:val="006C248B"/>
    <w:rsid w:val="006C3D10"/>
    <w:rsid w:val="006C4608"/>
    <w:rsid w:val="006C4872"/>
    <w:rsid w:val="006C5656"/>
    <w:rsid w:val="006C6147"/>
    <w:rsid w:val="006C6460"/>
    <w:rsid w:val="006C7C5A"/>
    <w:rsid w:val="006C7DEB"/>
    <w:rsid w:val="006D08B1"/>
    <w:rsid w:val="006D160C"/>
    <w:rsid w:val="006D1653"/>
    <w:rsid w:val="006D17A9"/>
    <w:rsid w:val="006D1A0B"/>
    <w:rsid w:val="006D1FBD"/>
    <w:rsid w:val="006D2D8A"/>
    <w:rsid w:val="006D373E"/>
    <w:rsid w:val="006D38D4"/>
    <w:rsid w:val="006D3D54"/>
    <w:rsid w:val="006D3F61"/>
    <w:rsid w:val="006D4137"/>
    <w:rsid w:val="006D45BF"/>
    <w:rsid w:val="006D45D7"/>
    <w:rsid w:val="006D5E03"/>
    <w:rsid w:val="006D64E1"/>
    <w:rsid w:val="006D6A2B"/>
    <w:rsid w:val="006D6B8C"/>
    <w:rsid w:val="006D6ED6"/>
    <w:rsid w:val="006E022D"/>
    <w:rsid w:val="006E06DC"/>
    <w:rsid w:val="006E150E"/>
    <w:rsid w:val="006E193D"/>
    <w:rsid w:val="006E1A49"/>
    <w:rsid w:val="006E23FC"/>
    <w:rsid w:val="006E35C8"/>
    <w:rsid w:val="006E379B"/>
    <w:rsid w:val="006E4278"/>
    <w:rsid w:val="006E5AD9"/>
    <w:rsid w:val="006E5BF4"/>
    <w:rsid w:val="006E5FFA"/>
    <w:rsid w:val="006E6089"/>
    <w:rsid w:val="006E6412"/>
    <w:rsid w:val="006E78C9"/>
    <w:rsid w:val="006F017A"/>
    <w:rsid w:val="006F0F0A"/>
    <w:rsid w:val="006F198B"/>
    <w:rsid w:val="006F1B00"/>
    <w:rsid w:val="006F2395"/>
    <w:rsid w:val="006F24A3"/>
    <w:rsid w:val="006F2560"/>
    <w:rsid w:val="006F2C35"/>
    <w:rsid w:val="006F425E"/>
    <w:rsid w:val="006F4B7A"/>
    <w:rsid w:val="006F54DE"/>
    <w:rsid w:val="006F5500"/>
    <w:rsid w:val="006F5584"/>
    <w:rsid w:val="006F58D8"/>
    <w:rsid w:val="006F5EF3"/>
    <w:rsid w:val="006F7613"/>
    <w:rsid w:val="006F7727"/>
    <w:rsid w:val="006F7B4A"/>
    <w:rsid w:val="006F7D14"/>
    <w:rsid w:val="006F7F8B"/>
    <w:rsid w:val="007002F0"/>
    <w:rsid w:val="007004DE"/>
    <w:rsid w:val="00700A59"/>
    <w:rsid w:val="00700D16"/>
    <w:rsid w:val="0070123C"/>
    <w:rsid w:val="007016FF"/>
    <w:rsid w:val="00701A84"/>
    <w:rsid w:val="0070240B"/>
    <w:rsid w:val="00702469"/>
    <w:rsid w:val="00702557"/>
    <w:rsid w:val="0070299E"/>
    <w:rsid w:val="007031FB"/>
    <w:rsid w:val="00703B69"/>
    <w:rsid w:val="007046FF"/>
    <w:rsid w:val="00704C68"/>
    <w:rsid w:val="00704E20"/>
    <w:rsid w:val="00705337"/>
    <w:rsid w:val="0070552C"/>
    <w:rsid w:val="00706BBC"/>
    <w:rsid w:val="00706C4B"/>
    <w:rsid w:val="00706C85"/>
    <w:rsid w:val="00710142"/>
    <w:rsid w:val="00710ABB"/>
    <w:rsid w:val="00710B89"/>
    <w:rsid w:val="00710F4A"/>
    <w:rsid w:val="0071110E"/>
    <w:rsid w:val="00711429"/>
    <w:rsid w:val="00711678"/>
    <w:rsid w:val="00711F1A"/>
    <w:rsid w:val="0071229A"/>
    <w:rsid w:val="00712BB8"/>
    <w:rsid w:val="00712E81"/>
    <w:rsid w:val="00713127"/>
    <w:rsid w:val="00713635"/>
    <w:rsid w:val="00713725"/>
    <w:rsid w:val="00714234"/>
    <w:rsid w:val="00714533"/>
    <w:rsid w:val="0071454B"/>
    <w:rsid w:val="00714B14"/>
    <w:rsid w:val="00714E70"/>
    <w:rsid w:val="00715D4E"/>
    <w:rsid w:val="00716A0C"/>
    <w:rsid w:val="00716E0D"/>
    <w:rsid w:val="007207F6"/>
    <w:rsid w:val="00720CB5"/>
    <w:rsid w:val="00720F24"/>
    <w:rsid w:val="0072166C"/>
    <w:rsid w:val="00721845"/>
    <w:rsid w:val="00723034"/>
    <w:rsid w:val="0072363D"/>
    <w:rsid w:val="007238E8"/>
    <w:rsid w:val="00723919"/>
    <w:rsid w:val="0072394B"/>
    <w:rsid w:val="007239B4"/>
    <w:rsid w:val="007240E5"/>
    <w:rsid w:val="00724B7D"/>
    <w:rsid w:val="00724EDA"/>
    <w:rsid w:val="00725175"/>
    <w:rsid w:val="007260AB"/>
    <w:rsid w:val="007261D3"/>
    <w:rsid w:val="007267EB"/>
    <w:rsid w:val="00727202"/>
    <w:rsid w:val="007272BC"/>
    <w:rsid w:val="007275DA"/>
    <w:rsid w:val="00727906"/>
    <w:rsid w:val="00727ADE"/>
    <w:rsid w:val="007306F8"/>
    <w:rsid w:val="007307C0"/>
    <w:rsid w:val="00731574"/>
    <w:rsid w:val="00731635"/>
    <w:rsid w:val="00732027"/>
    <w:rsid w:val="00732A6B"/>
    <w:rsid w:val="00732A76"/>
    <w:rsid w:val="0073306C"/>
    <w:rsid w:val="0073360A"/>
    <w:rsid w:val="0073405E"/>
    <w:rsid w:val="0073413D"/>
    <w:rsid w:val="00734925"/>
    <w:rsid w:val="00734B40"/>
    <w:rsid w:val="00734CDC"/>
    <w:rsid w:val="00735745"/>
    <w:rsid w:val="00735A18"/>
    <w:rsid w:val="00735ADC"/>
    <w:rsid w:val="00735C08"/>
    <w:rsid w:val="00736389"/>
    <w:rsid w:val="007369EB"/>
    <w:rsid w:val="00736CBC"/>
    <w:rsid w:val="007371C7"/>
    <w:rsid w:val="00737550"/>
    <w:rsid w:val="00740C57"/>
    <w:rsid w:val="00741696"/>
    <w:rsid w:val="00742161"/>
    <w:rsid w:val="007421EC"/>
    <w:rsid w:val="00743B8A"/>
    <w:rsid w:val="00744890"/>
    <w:rsid w:val="0074596C"/>
    <w:rsid w:val="0074598B"/>
    <w:rsid w:val="007459A4"/>
    <w:rsid w:val="00745A06"/>
    <w:rsid w:val="00746589"/>
    <w:rsid w:val="0074790D"/>
    <w:rsid w:val="00747C2F"/>
    <w:rsid w:val="00747E46"/>
    <w:rsid w:val="00750CD5"/>
    <w:rsid w:val="00751340"/>
    <w:rsid w:val="00751836"/>
    <w:rsid w:val="00751BCF"/>
    <w:rsid w:val="00751E87"/>
    <w:rsid w:val="00752A83"/>
    <w:rsid w:val="00752DA5"/>
    <w:rsid w:val="00752F8B"/>
    <w:rsid w:val="00753858"/>
    <w:rsid w:val="00753A5A"/>
    <w:rsid w:val="00753F4D"/>
    <w:rsid w:val="0075442B"/>
    <w:rsid w:val="00754D44"/>
    <w:rsid w:val="0075505E"/>
    <w:rsid w:val="007559B3"/>
    <w:rsid w:val="00756C96"/>
    <w:rsid w:val="00756D7E"/>
    <w:rsid w:val="00757DB4"/>
    <w:rsid w:val="007604ED"/>
    <w:rsid w:val="00761A40"/>
    <w:rsid w:val="00761A92"/>
    <w:rsid w:val="00762474"/>
    <w:rsid w:val="0076265C"/>
    <w:rsid w:val="00762C76"/>
    <w:rsid w:val="00762F29"/>
    <w:rsid w:val="00764862"/>
    <w:rsid w:val="00764FD5"/>
    <w:rsid w:val="0076612D"/>
    <w:rsid w:val="007669C0"/>
    <w:rsid w:val="007669C8"/>
    <w:rsid w:val="00766CC2"/>
    <w:rsid w:val="007670A4"/>
    <w:rsid w:val="00767B99"/>
    <w:rsid w:val="00770040"/>
    <w:rsid w:val="007713DF"/>
    <w:rsid w:val="00771577"/>
    <w:rsid w:val="007715B6"/>
    <w:rsid w:val="0077177F"/>
    <w:rsid w:val="00771AA5"/>
    <w:rsid w:val="0077261A"/>
    <w:rsid w:val="007729D1"/>
    <w:rsid w:val="007730AE"/>
    <w:rsid w:val="0077324E"/>
    <w:rsid w:val="00773F88"/>
    <w:rsid w:val="00774494"/>
    <w:rsid w:val="00774BEF"/>
    <w:rsid w:val="00777667"/>
    <w:rsid w:val="00777CC7"/>
    <w:rsid w:val="00780244"/>
    <w:rsid w:val="007802C0"/>
    <w:rsid w:val="00780A97"/>
    <w:rsid w:val="007812C2"/>
    <w:rsid w:val="007814A8"/>
    <w:rsid w:val="00781A62"/>
    <w:rsid w:val="00781F9A"/>
    <w:rsid w:val="0078273E"/>
    <w:rsid w:val="00782762"/>
    <w:rsid w:val="007828AD"/>
    <w:rsid w:val="00783555"/>
    <w:rsid w:val="00783B2F"/>
    <w:rsid w:val="00783C0E"/>
    <w:rsid w:val="00783C9B"/>
    <w:rsid w:val="0078464F"/>
    <w:rsid w:val="0078471D"/>
    <w:rsid w:val="00785E56"/>
    <w:rsid w:val="0078643A"/>
    <w:rsid w:val="007864E3"/>
    <w:rsid w:val="00786616"/>
    <w:rsid w:val="00786910"/>
    <w:rsid w:val="00786B70"/>
    <w:rsid w:val="00787383"/>
    <w:rsid w:val="007876BC"/>
    <w:rsid w:val="0078772E"/>
    <w:rsid w:val="007877CA"/>
    <w:rsid w:val="007879A5"/>
    <w:rsid w:val="00790084"/>
    <w:rsid w:val="0079078C"/>
    <w:rsid w:val="00791B51"/>
    <w:rsid w:val="007923EA"/>
    <w:rsid w:val="0079317A"/>
    <w:rsid w:val="007932C5"/>
    <w:rsid w:val="0079356B"/>
    <w:rsid w:val="00793BD9"/>
    <w:rsid w:val="00793FC7"/>
    <w:rsid w:val="007940A6"/>
    <w:rsid w:val="007943B1"/>
    <w:rsid w:val="00795058"/>
    <w:rsid w:val="00795069"/>
    <w:rsid w:val="0079534E"/>
    <w:rsid w:val="00795399"/>
    <w:rsid w:val="00795817"/>
    <w:rsid w:val="00795898"/>
    <w:rsid w:val="00795AD1"/>
    <w:rsid w:val="00796160"/>
    <w:rsid w:val="00796E75"/>
    <w:rsid w:val="00797999"/>
    <w:rsid w:val="007A0925"/>
    <w:rsid w:val="007A2ED9"/>
    <w:rsid w:val="007A4C7D"/>
    <w:rsid w:val="007A4E53"/>
    <w:rsid w:val="007A57DE"/>
    <w:rsid w:val="007A5C2E"/>
    <w:rsid w:val="007A65D8"/>
    <w:rsid w:val="007A6682"/>
    <w:rsid w:val="007A6FAE"/>
    <w:rsid w:val="007A6FB3"/>
    <w:rsid w:val="007A77CD"/>
    <w:rsid w:val="007A7941"/>
    <w:rsid w:val="007A7A5C"/>
    <w:rsid w:val="007A7DE3"/>
    <w:rsid w:val="007B022B"/>
    <w:rsid w:val="007B0CD1"/>
    <w:rsid w:val="007B145B"/>
    <w:rsid w:val="007B1BA6"/>
    <w:rsid w:val="007B1FEC"/>
    <w:rsid w:val="007B1FF1"/>
    <w:rsid w:val="007B250C"/>
    <w:rsid w:val="007B2D2C"/>
    <w:rsid w:val="007B2DFD"/>
    <w:rsid w:val="007B33B1"/>
    <w:rsid w:val="007B34A0"/>
    <w:rsid w:val="007B3513"/>
    <w:rsid w:val="007B360D"/>
    <w:rsid w:val="007B3C99"/>
    <w:rsid w:val="007B3D00"/>
    <w:rsid w:val="007B4096"/>
    <w:rsid w:val="007B5043"/>
    <w:rsid w:val="007B5444"/>
    <w:rsid w:val="007B5456"/>
    <w:rsid w:val="007B5DA1"/>
    <w:rsid w:val="007B5F65"/>
    <w:rsid w:val="007B66C5"/>
    <w:rsid w:val="007B6735"/>
    <w:rsid w:val="007B767F"/>
    <w:rsid w:val="007B7D6A"/>
    <w:rsid w:val="007C0243"/>
    <w:rsid w:val="007C0B4C"/>
    <w:rsid w:val="007C0C01"/>
    <w:rsid w:val="007C1758"/>
    <w:rsid w:val="007C24AA"/>
    <w:rsid w:val="007C3E4A"/>
    <w:rsid w:val="007C49E7"/>
    <w:rsid w:val="007C5B10"/>
    <w:rsid w:val="007C644F"/>
    <w:rsid w:val="007C74CA"/>
    <w:rsid w:val="007C75DD"/>
    <w:rsid w:val="007CAD06"/>
    <w:rsid w:val="007D06D2"/>
    <w:rsid w:val="007D0D93"/>
    <w:rsid w:val="007D1071"/>
    <w:rsid w:val="007D190C"/>
    <w:rsid w:val="007D1C0A"/>
    <w:rsid w:val="007D26D6"/>
    <w:rsid w:val="007D2773"/>
    <w:rsid w:val="007D36AE"/>
    <w:rsid w:val="007D3C7C"/>
    <w:rsid w:val="007D5D04"/>
    <w:rsid w:val="007E01E3"/>
    <w:rsid w:val="007E062A"/>
    <w:rsid w:val="007E0DA6"/>
    <w:rsid w:val="007E2363"/>
    <w:rsid w:val="007E23BE"/>
    <w:rsid w:val="007E26D5"/>
    <w:rsid w:val="007E340B"/>
    <w:rsid w:val="007E36FF"/>
    <w:rsid w:val="007E3C0D"/>
    <w:rsid w:val="007E3D9B"/>
    <w:rsid w:val="007E4043"/>
    <w:rsid w:val="007E42AD"/>
    <w:rsid w:val="007E4321"/>
    <w:rsid w:val="007E5A83"/>
    <w:rsid w:val="007E5E77"/>
    <w:rsid w:val="007E6418"/>
    <w:rsid w:val="007E696B"/>
    <w:rsid w:val="007E6DAE"/>
    <w:rsid w:val="007E756E"/>
    <w:rsid w:val="007E76DE"/>
    <w:rsid w:val="007E7864"/>
    <w:rsid w:val="007E7DBD"/>
    <w:rsid w:val="007F0027"/>
    <w:rsid w:val="007F03BD"/>
    <w:rsid w:val="007F070B"/>
    <w:rsid w:val="007F1374"/>
    <w:rsid w:val="007F1B9B"/>
    <w:rsid w:val="007F1E0E"/>
    <w:rsid w:val="007F2502"/>
    <w:rsid w:val="007F27AB"/>
    <w:rsid w:val="007F293C"/>
    <w:rsid w:val="007F3074"/>
    <w:rsid w:val="007F34D6"/>
    <w:rsid w:val="007F3F39"/>
    <w:rsid w:val="007F4079"/>
    <w:rsid w:val="007F4582"/>
    <w:rsid w:val="007F6126"/>
    <w:rsid w:val="007F61B4"/>
    <w:rsid w:val="007F63CF"/>
    <w:rsid w:val="007F6574"/>
    <w:rsid w:val="007F65A9"/>
    <w:rsid w:val="007F6E4B"/>
    <w:rsid w:val="007F6F8D"/>
    <w:rsid w:val="007F722E"/>
    <w:rsid w:val="00800231"/>
    <w:rsid w:val="00800662"/>
    <w:rsid w:val="00800796"/>
    <w:rsid w:val="008011CC"/>
    <w:rsid w:val="008015FA"/>
    <w:rsid w:val="008025C6"/>
    <w:rsid w:val="008026AF"/>
    <w:rsid w:val="00802942"/>
    <w:rsid w:val="00803CA8"/>
    <w:rsid w:val="008040E1"/>
    <w:rsid w:val="008042D3"/>
    <w:rsid w:val="008044E3"/>
    <w:rsid w:val="008049B5"/>
    <w:rsid w:val="00804C8A"/>
    <w:rsid w:val="00804F44"/>
    <w:rsid w:val="00804FD0"/>
    <w:rsid w:val="00805A8A"/>
    <w:rsid w:val="008061B3"/>
    <w:rsid w:val="008078EC"/>
    <w:rsid w:val="00807E60"/>
    <w:rsid w:val="00807EF3"/>
    <w:rsid w:val="00810411"/>
    <w:rsid w:val="0081055B"/>
    <w:rsid w:val="008114FA"/>
    <w:rsid w:val="00812955"/>
    <w:rsid w:val="00812D4C"/>
    <w:rsid w:val="00812EB2"/>
    <w:rsid w:val="00813164"/>
    <w:rsid w:val="00813652"/>
    <w:rsid w:val="0081368B"/>
    <w:rsid w:val="00813F73"/>
    <w:rsid w:val="00814199"/>
    <w:rsid w:val="00814A08"/>
    <w:rsid w:val="00814AF5"/>
    <w:rsid w:val="00814B09"/>
    <w:rsid w:val="00815E86"/>
    <w:rsid w:val="00816224"/>
    <w:rsid w:val="0081777B"/>
    <w:rsid w:val="008179C4"/>
    <w:rsid w:val="00817EFD"/>
    <w:rsid w:val="00820BA7"/>
    <w:rsid w:val="00820DF4"/>
    <w:rsid w:val="00820E50"/>
    <w:rsid w:val="00821013"/>
    <w:rsid w:val="00821066"/>
    <w:rsid w:val="00821392"/>
    <w:rsid w:val="00821E0A"/>
    <w:rsid w:val="00822B8D"/>
    <w:rsid w:val="00823F11"/>
    <w:rsid w:val="0082560E"/>
    <w:rsid w:val="00825994"/>
    <w:rsid w:val="008279F8"/>
    <w:rsid w:val="00827D62"/>
    <w:rsid w:val="0083047B"/>
    <w:rsid w:val="00831AC2"/>
    <w:rsid w:val="00831D69"/>
    <w:rsid w:val="008321F4"/>
    <w:rsid w:val="0083225B"/>
    <w:rsid w:val="0083242D"/>
    <w:rsid w:val="0083286B"/>
    <w:rsid w:val="00832CB4"/>
    <w:rsid w:val="0083343E"/>
    <w:rsid w:val="00833894"/>
    <w:rsid w:val="00833C7B"/>
    <w:rsid w:val="00833EA8"/>
    <w:rsid w:val="00835D34"/>
    <w:rsid w:val="00835DF8"/>
    <w:rsid w:val="00836832"/>
    <w:rsid w:val="00836F24"/>
    <w:rsid w:val="00837171"/>
    <w:rsid w:val="00837D95"/>
    <w:rsid w:val="008404EB"/>
    <w:rsid w:val="008416BB"/>
    <w:rsid w:val="00841B03"/>
    <w:rsid w:val="00843C3A"/>
    <w:rsid w:val="00843E17"/>
    <w:rsid w:val="0084470C"/>
    <w:rsid w:val="00844719"/>
    <w:rsid w:val="00844B82"/>
    <w:rsid w:val="00845B41"/>
    <w:rsid w:val="00845E6C"/>
    <w:rsid w:val="008460A7"/>
    <w:rsid w:val="00846765"/>
    <w:rsid w:val="00847CFC"/>
    <w:rsid w:val="00847EB9"/>
    <w:rsid w:val="008508B9"/>
    <w:rsid w:val="00850BDF"/>
    <w:rsid w:val="00850CD4"/>
    <w:rsid w:val="00851544"/>
    <w:rsid w:val="00851B37"/>
    <w:rsid w:val="00852210"/>
    <w:rsid w:val="00853139"/>
    <w:rsid w:val="008531A3"/>
    <w:rsid w:val="008533D0"/>
    <w:rsid w:val="00853CDC"/>
    <w:rsid w:val="00854A49"/>
    <w:rsid w:val="00854FE1"/>
    <w:rsid w:val="008551A9"/>
    <w:rsid w:val="0085577E"/>
    <w:rsid w:val="0085598D"/>
    <w:rsid w:val="00855AEC"/>
    <w:rsid w:val="0085618D"/>
    <w:rsid w:val="00856449"/>
    <w:rsid w:val="00856EA0"/>
    <w:rsid w:val="00856F4E"/>
    <w:rsid w:val="0085704C"/>
    <w:rsid w:val="008574F4"/>
    <w:rsid w:val="0086063E"/>
    <w:rsid w:val="00860D39"/>
    <w:rsid w:val="00860F08"/>
    <w:rsid w:val="00860F75"/>
    <w:rsid w:val="00861033"/>
    <w:rsid w:val="0086123D"/>
    <w:rsid w:val="00861695"/>
    <w:rsid w:val="00861699"/>
    <w:rsid w:val="00862646"/>
    <w:rsid w:val="00863BE3"/>
    <w:rsid w:val="00863DA0"/>
    <w:rsid w:val="00865689"/>
    <w:rsid w:val="00866296"/>
    <w:rsid w:val="00866852"/>
    <w:rsid w:val="008669EA"/>
    <w:rsid w:val="00867584"/>
    <w:rsid w:val="008677ED"/>
    <w:rsid w:val="00867A1D"/>
    <w:rsid w:val="00870697"/>
    <w:rsid w:val="008708EA"/>
    <w:rsid w:val="00870E12"/>
    <w:rsid w:val="00871D75"/>
    <w:rsid w:val="008721EA"/>
    <w:rsid w:val="00872682"/>
    <w:rsid w:val="00872E55"/>
    <w:rsid w:val="008731CF"/>
    <w:rsid w:val="008747EF"/>
    <w:rsid w:val="008748BF"/>
    <w:rsid w:val="00875229"/>
    <w:rsid w:val="008753C7"/>
    <w:rsid w:val="0087779D"/>
    <w:rsid w:val="00877CDC"/>
    <w:rsid w:val="00877E02"/>
    <w:rsid w:val="008800D0"/>
    <w:rsid w:val="00880958"/>
    <w:rsid w:val="0088095C"/>
    <w:rsid w:val="00880A84"/>
    <w:rsid w:val="00880D2D"/>
    <w:rsid w:val="00881093"/>
    <w:rsid w:val="00882B6E"/>
    <w:rsid w:val="00882BE6"/>
    <w:rsid w:val="00883AA5"/>
    <w:rsid w:val="00883F34"/>
    <w:rsid w:val="00884846"/>
    <w:rsid w:val="00884E37"/>
    <w:rsid w:val="0088500F"/>
    <w:rsid w:val="0088591F"/>
    <w:rsid w:val="0088648C"/>
    <w:rsid w:val="008868EB"/>
    <w:rsid w:val="00886B8F"/>
    <w:rsid w:val="00886D5D"/>
    <w:rsid w:val="00886E2A"/>
    <w:rsid w:val="0088770D"/>
    <w:rsid w:val="00890C52"/>
    <w:rsid w:val="0089171C"/>
    <w:rsid w:val="0089177E"/>
    <w:rsid w:val="00891C32"/>
    <w:rsid w:val="00892EAA"/>
    <w:rsid w:val="00892F7E"/>
    <w:rsid w:val="00893006"/>
    <w:rsid w:val="00893388"/>
    <w:rsid w:val="00893B9B"/>
    <w:rsid w:val="0089469A"/>
    <w:rsid w:val="008949BA"/>
    <w:rsid w:val="008951D1"/>
    <w:rsid w:val="00895940"/>
    <w:rsid w:val="00896527"/>
    <w:rsid w:val="008969D4"/>
    <w:rsid w:val="00896ABD"/>
    <w:rsid w:val="008975AD"/>
    <w:rsid w:val="008A06BE"/>
    <w:rsid w:val="008A1B33"/>
    <w:rsid w:val="008A2909"/>
    <w:rsid w:val="008A2947"/>
    <w:rsid w:val="008A4A7F"/>
    <w:rsid w:val="008A4E44"/>
    <w:rsid w:val="008A4FF4"/>
    <w:rsid w:val="008A54B5"/>
    <w:rsid w:val="008A56FD"/>
    <w:rsid w:val="008A57CF"/>
    <w:rsid w:val="008A6017"/>
    <w:rsid w:val="008A6891"/>
    <w:rsid w:val="008A743F"/>
    <w:rsid w:val="008A74B8"/>
    <w:rsid w:val="008A7BB8"/>
    <w:rsid w:val="008B0001"/>
    <w:rsid w:val="008B0E57"/>
    <w:rsid w:val="008B0F02"/>
    <w:rsid w:val="008B13D7"/>
    <w:rsid w:val="008B163D"/>
    <w:rsid w:val="008B2EF6"/>
    <w:rsid w:val="008B2F25"/>
    <w:rsid w:val="008B333A"/>
    <w:rsid w:val="008B3EA0"/>
    <w:rsid w:val="008B5532"/>
    <w:rsid w:val="008B5736"/>
    <w:rsid w:val="008B6694"/>
    <w:rsid w:val="008B6832"/>
    <w:rsid w:val="008B7CCD"/>
    <w:rsid w:val="008B7EDE"/>
    <w:rsid w:val="008C0637"/>
    <w:rsid w:val="008C1893"/>
    <w:rsid w:val="008C20DD"/>
    <w:rsid w:val="008C2F7F"/>
    <w:rsid w:val="008C3DD2"/>
    <w:rsid w:val="008C54FB"/>
    <w:rsid w:val="008C601F"/>
    <w:rsid w:val="008C63FC"/>
    <w:rsid w:val="008C67C1"/>
    <w:rsid w:val="008C7068"/>
    <w:rsid w:val="008C7208"/>
    <w:rsid w:val="008D0890"/>
    <w:rsid w:val="008D0C5F"/>
    <w:rsid w:val="008D2CCD"/>
    <w:rsid w:val="008D2CFA"/>
    <w:rsid w:val="008D3B71"/>
    <w:rsid w:val="008D3DA6"/>
    <w:rsid w:val="008D4123"/>
    <w:rsid w:val="008D413B"/>
    <w:rsid w:val="008D448C"/>
    <w:rsid w:val="008D458D"/>
    <w:rsid w:val="008D46E9"/>
    <w:rsid w:val="008D476C"/>
    <w:rsid w:val="008D5EDC"/>
    <w:rsid w:val="008D63E1"/>
    <w:rsid w:val="008D6436"/>
    <w:rsid w:val="008D67BA"/>
    <w:rsid w:val="008D6BA1"/>
    <w:rsid w:val="008D6E25"/>
    <w:rsid w:val="008D6E87"/>
    <w:rsid w:val="008D6EDD"/>
    <w:rsid w:val="008E15C6"/>
    <w:rsid w:val="008E1698"/>
    <w:rsid w:val="008E2653"/>
    <w:rsid w:val="008E32E0"/>
    <w:rsid w:val="008E34A0"/>
    <w:rsid w:val="008E377A"/>
    <w:rsid w:val="008E4154"/>
    <w:rsid w:val="008E43C8"/>
    <w:rsid w:val="008E5C63"/>
    <w:rsid w:val="008E7811"/>
    <w:rsid w:val="008F0024"/>
    <w:rsid w:val="008F0527"/>
    <w:rsid w:val="008F0EEF"/>
    <w:rsid w:val="008F16E1"/>
    <w:rsid w:val="008F1776"/>
    <w:rsid w:val="008F17A7"/>
    <w:rsid w:val="008F201D"/>
    <w:rsid w:val="008F26AD"/>
    <w:rsid w:val="008F2BC2"/>
    <w:rsid w:val="008F32EA"/>
    <w:rsid w:val="008F3565"/>
    <w:rsid w:val="008F3753"/>
    <w:rsid w:val="008F3D9D"/>
    <w:rsid w:val="008F3FD2"/>
    <w:rsid w:val="008F5060"/>
    <w:rsid w:val="008F6B25"/>
    <w:rsid w:val="008F7109"/>
    <w:rsid w:val="008F7444"/>
    <w:rsid w:val="008F7BBD"/>
    <w:rsid w:val="009002C4"/>
    <w:rsid w:val="00900E6C"/>
    <w:rsid w:val="0090111F"/>
    <w:rsid w:val="00901348"/>
    <w:rsid w:val="0090164C"/>
    <w:rsid w:val="009016D0"/>
    <w:rsid w:val="00901AAE"/>
    <w:rsid w:val="00901CAD"/>
    <w:rsid w:val="00902119"/>
    <w:rsid w:val="00902FC2"/>
    <w:rsid w:val="00903589"/>
    <w:rsid w:val="00903CAF"/>
    <w:rsid w:val="009040CB"/>
    <w:rsid w:val="009042C2"/>
    <w:rsid w:val="009045C6"/>
    <w:rsid w:val="0090598E"/>
    <w:rsid w:val="00905D04"/>
    <w:rsid w:val="00905E1E"/>
    <w:rsid w:val="0090602A"/>
    <w:rsid w:val="0090659D"/>
    <w:rsid w:val="00907AAD"/>
    <w:rsid w:val="00907F9F"/>
    <w:rsid w:val="00910998"/>
    <w:rsid w:val="00911023"/>
    <w:rsid w:val="0091118C"/>
    <w:rsid w:val="009118D1"/>
    <w:rsid w:val="00912742"/>
    <w:rsid w:val="00912F9B"/>
    <w:rsid w:val="009137F0"/>
    <w:rsid w:val="0091399A"/>
    <w:rsid w:val="00913B24"/>
    <w:rsid w:val="009164E8"/>
    <w:rsid w:val="0091719A"/>
    <w:rsid w:val="00917EFF"/>
    <w:rsid w:val="009201B4"/>
    <w:rsid w:val="009213B6"/>
    <w:rsid w:val="00921EA0"/>
    <w:rsid w:val="00921F4E"/>
    <w:rsid w:val="009221C4"/>
    <w:rsid w:val="009226A6"/>
    <w:rsid w:val="00922947"/>
    <w:rsid w:val="009245DB"/>
    <w:rsid w:val="00924653"/>
    <w:rsid w:val="00924D6F"/>
    <w:rsid w:val="00925070"/>
    <w:rsid w:val="00926791"/>
    <w:rsid w:val="00927029"/>
    <w:rsid w:val="00927858"/>
    <w:rsid w:val="009304AF"/>
    <w:rsid w:val="0093253D"/>
    <w:rsid w:val="00933159"/>
    <w:rsid w:val="009337C8"/>
    <w:rsid w:val="009338A2"/>
    <w:rsid w:val="009341C5"/>
    <w:rsid w:val="00934374"/>
    <w:rsid w:val="00934634"/>
    <w:rsid w:val="009346EB"/>
    <w:rsid w:val="00936072"/>
    <w:rsid w:val="009361E0"/>
    <w:rsid w:val="0093661C"/>
    <w:rsid w:val="00940736"/>
    <w:rsid w:val="00940838"/>
    <w:rsid w:val="00940A46"/>
    <w:rsid w:val="009420FD"/>
    <w:rsid w:val="00942386"/>
    <w:rsid w:val="00943256"/>
    <w:rsid w:val="00943482"/>
    <w:rsid w:val="00943CCC"/>
    <w:rsid w:val="0094444B"/>
    <w:rsid w:val="00944E7C"/>
    <w:rsid w:val="00944E93"/>
    <w:rsid w:val="009451D0"/>
    <w:rsid w:val="009457FF"/>
    <w:rsid w:val="00945F43"/>
    <w:rsid w:val="00946CAA"/>
    <w:rsid w:val="00947949"/>
    <w:rsid w:val="00950CF7"/>
    <w:rsid w:val="009514A4"/>
    <w:rsid w:val="00951BF6"/>
    <w:rsid w:val="00951CE0"/>
    <w:rsid w:val="00951F2C"/>
    <w:rsid w:val="009528E9"/>
    <w:rsid w:val="00952A45"/>
    <w:rsid w:val="00952A80"/>
    <w:rsid w:val="00953EC4"/>
    <w:rsid w:val="009547E5"/>
    <w:rsid w:val="0095481B"/>
    <w:rsid w:val="00954BD3"/>
    <w:rsid w:val="00956A1E"/>
    <w:rsid w:val="00957482"/>
    <w:rsid w:val="009578BD"/>
    <w:rsid w:val="00957F20"/>
    <w:rsid w:val="009601EF"/>
    <w:rsid w:val="00960568"/>
    <w:rsid w:val="00960827"/>
    <w:rsid w:val="00960A44"/>
    <w:rsid w:val="00961B6E"/>
    <w:rsid w:val="0096203A"/>
    <w:rsid w:val="00962C78"/>
    <w:rsid w:val="00962D52"/>
    <w:rsid w:val="00964965"/>
    <w:rsid w:val="00964C64"/>
    <w:rsid w:val="009653DD"/>
    <w:rsid w:val="00965470"/>
    <w:rsid w:val="00965B40"/>
    <w:rsid w:val="00965D76"/>
    <w:rsid w:val="00965E91"/>
    <w:rsid w:val="00967738"/>
    <w:rsid w:val="00967B04"/>
    <w:rsid w:val="00967C21"/>
    <w:rsid w:val="00967F97"/>
    <w:rsid w:val="009702B6"/>
    <w:rsid w:val="009704D2"/>
    <w:rsid w:val="00970571"/>
    <w:rsid w:val="00970FFB"/>
    <w:rsid w:val="009714DD"/>
    <w:rsid w:val="00971736"/>
    <w:rsid w:val="00972AE4"/>
    <w:rsid w:val="00973390"/>
    <w:rsid w:val="009739B4"/>
    <w:rsid w:val="009747D2"/>
    <w:rsid w:val="0097484A"/>
    <w:rsid w:val="00974AAD"/>
    <w:rsid w:val="0097571A"/>
    <w:rsid w:val="0097656D"/>
    <w:rsid w:val="00976575"/>
    <w:rsid w:val="009766A5"/>
    <w:rsid w:val="009768C3"/>
    <w:rsid w:val="00976EB2"/>
    <w:rsid w:val="00977A98"/>
    <w:rsid w:val="00977B82"/>
    <w:rsid w:val="00977C43"/>
    <w:rsid w:val="00977F31"/>
    <w:rsid w:val="009806BD"/>
    <w:rsid w:val="0098080D"/>
    <w:rsid w:val="00980D45"/>
    <w:rsid w:val="00981A24"/>
    <w:rsid w:val="00981E4B"/>
    <w:rsid w:val="00981E77"/>
    <w:rsid w:val="00982302"/>
    <w:rsid w:val="00982CB3"/>
    <w:rsid w:val="0098359D"/>
    <w:rsid w:val="00983E78"/>
    <w:rsid w:val="00984FFF"/>
    <w:rsid w:val="009853AB"/>
    <w:rsid w:val="00985942"/>
    <w:rsid w:val="00985C47"/>
    <w:rsid w:val="009863A9"/>
    <w:rsid w:val="00986E74"/>
    <w:rsid w:val="00987FB3"/>
    <w:rsid w:val="009906A4"/>
    <w:rsid w:val="00990EEE"/>
    <w:rsid w:val="009917AB"/>
    <w:rsid w:val="009924CC"/>
    <w:rsid w:val="00993137"/>
    <w:rsid w:val="009938B8"/>
    <w:rsid w:val="00993E88"/>
    <w:rsid w:val="00995250"/>
    <w:rsid w:val="0099558C"/>
    <w:rsid w:val="00996027"/>
    <w:rsid w:val="00996533"/>
    <w:rsid w:val="00997F9F"/>
    <w:rsid w:val="009A0E81"/>
    <w:rsid w:val="009A1A6D"/>
    <w:rsid w:val="009A28C3"/>
    <w:rsid w:val="009A2C2A"/>
    <w:rsid w:val="009A3112"/>
    <w:rsid w:val="009A3833"/>
    <w:rsid w:val="009A3A5B"/>
    <w:rsid w:val="009A3C5E"/>
    <w:rsid w:val="009A3F42"/>
    <w:rsid w:val="009A4A9D"/>
    <w:rsid w:val="009A4D70"/>
    <w:rsid w:val="009A4DBE"/>
    <w:rsid w:val="009A4E7B"/>
    <w:rsid w:val="009A4ECF"/>
    <w:rsid w:val="009A5400"/>
    <w:rsid w:val="009A5758"/>
    <w:rsid w:val="009A57B9"/>
    <w:rsid w:val="009A58ED"/>
    <w:rsid w:val="009A5F57"/>
    <w:rsid w:val="009A6279"/>
    <w:rsid w:val="009A62E2"/>
    <w:rsid w:val="009A781F"/>
    <w:rsid w:val="009A7E5C"/>
    <w:rsid w:val="009B110B"/>
    <w:rsid w:val="009B13F0"/>
    <w:rsid w:val="009B165F"/>
    <w:rsid w:val="009B196A"/>
    <w:rsid w:val="009B2703"/>
    <w:rsid w:val="009B2CB4"/>
    <w:rsid w:val="009B33E6"/>
    <w:rsid w:val="009B3CB2"/>
    <w:rsid w:val="009B4337"/>
    <w:rsid w:val="009B4B0C"/>
    <w:rsid w:val="009B70EF"/>
    <w:rsid w:val="009B7C15"/>
    <w:rsid w:val="009C01AA"/>
    <w:rsid w:val="009C0580"/>
    <w:rsid w:val="009C07E5"/>
    <w:rsid w:val="009C0807"/>
    <w:rsid w:val="009C1012"/>
    <w:rsid w:val="009C104B"/>
    <w:rsid w:val="009C109F"/>
    <w:rsid w:val="009C1E23"/>
    <w:rsid w:val="009C246C"/>
    <w:rsid w:val="009C2CF7"/>
    <w:rsid w:val="009C3C49"/>
    <w:rsid w:val="009C431B"/>
    <w:rsid w:val="009C5F32"/>
    <w:rsid w:val="009C6964"/>
    <w:rsid w:val="009C6B5B"/>
    <w:rsid w:val="009C7558"/>
    <w:rsid w:val="009C7695"/>
    <w:rsid w:val="009C77E5"/>
    <w:rsid w:val="009C7B12"/>
    <w:rsid w:val="009D06D2"/>
    <w:rsid w:val="009D0736"/>
    <w:rsid w:val="009D1939"/>
    <w:rsid w:val="009D198A"/>
    <w:rsid w:val="009D2D78"/>
    <w:rsid w:val="009D34FD"/>
    <w:rsid w:val="009D35D0"/>
    <w:rsid w:val="009D37A7"/>
    <w:rsid w:val="009D423C"/>
    <w:rsid w:val="009D4AC2"/>
    <w:rsid w:val="009D55DA"/>
    <w:rsid w:val="009D5742"/>
    <w:rsid w:val="009D6C6F"/>
    <w:rsid w:val="009D6D9F"/>
    <w:rsid w:val="009E0317"/>
    <w:rsid w:val="009E066B"/>
    <w:rsid w:val="009E0C8A"/>
    <w:rsid w:val="009E0DEA"/>
    <w:rsid w:val="009E1910"/>
    <w:rsid w:val="009E19AC"/>
    <w:rsid w:val="009E1BEB"/>
    <w:rsid w:val="009E1EC4"/>
    <w:rsid w:val="009E2A46"/>
    <w:rsid w:val="009E31EB"/>
    <w:rsid w:val="009E3F3D"/>
    <w:rsid w:val="009E4249"/>
    <w:rsid w:val="009E4859"/>
    <w:rsid w:val="009E4E4B"/>
    <w:rsid w:val="009E509C"/>
    <w:rsid w:val="009E5B81"/>
    <w:rsid w:val="009E5DBA"/>
    <w:rsid w:val="009E5E6C"/>
    <w:rsid w:val="009E6336"/>
    <w:rsid w:val="009E65A2"/>
    <w:rsid w:val="009E6EFA"/>
    <w:rsid w:val="009E7366"/>
    <w:rsid w:val="009E7F25"/>
    <w:rsid w:val="009E7F9A"/>
    <w:rsid w:val="009F02C4"/>
    <w:rsid w:val="009F0E55"/>
    <w:rsid w:val="009F1434"/>
    <w:rsid w:val="009F1D5B"/>
    <w:rsid w:val="009F25AF"/>
    <w:rsid w:val="009F2B21"/>
    <w:rsid w:val="009F350A"/>
    <w:rsid w:val="009F350C"/>
    <w:rsid w:val="009F4091"/>
    <w:rsid w:val="009F4166"/>
    <w:rsid w:val="009F4E29"/>
    <w:rsid w:val="009F4F18"/>
    <w:rsid w:val="009F4F9B"/>
    <w:rsid w:val="009F5483"/>
    <w:rsid w:val="009F5538"/>
    <w:rsid w:val="009F6047"/>
    <w:rsid w:val="009F6BCF"/>
    <w:rsid w:val="009F7FD8"/>
    <w:rsid w:val="00A00FE6"/>
    <w:rsid w:val="00A01858"/>
    <w:rsid w:val="00A01AA0"/>
    <w:rsid w:val="00A023B2"/>
    <w:rsid w:val="00A025AF"/>
    <w:rsid w:val="00A026E6"/>
    <w:rsid w:val="00A03D2A"/>
    <w:rsid w:val="00A04ABB"/>
    <w:rsid w:val="00A05EFA"/>
    <w:rsid w:val="00A05FB3"/>
    <w:rsid w:val="00A07104"/>
    <w:rsid w:val="00A0765E"/>
    <w:rsid w:val="00A07C5C"/>
    <w:rsid w:val="00A10ADB"/>
    <w:rsid w:val="00A10F0F"/>
    <w:rsid w:val="00A10F83"/>
    <w:rsid w:val="00A11368"/>
    <w:rsid w:val="00A11ABE"/>
    <w:rsid w:val="00A12084"/>
    <w:rsid w:val="00A12C91"/>
    <w:rsid w:val="00A12F88"/>
    <w:rsid w:val="00A13A49"/>
    <w:rsid w:val="00A13FEE"/>
    <w:rsid w:val="00A1429D"/>
    <w:rsid w:val="00A144AB"/>
    <w:rsid w:val="00A149FA"/>
    <w:rsid w:val="00A151A1"/>
    <w:rsid w:val="00A1586B"/>
    <w:rsid w:val="00A15CBA"/>
    <w:rsid w:val="00A16159"/>
    <w:rsid w:val="00A16434"/>
    <w:rsid w:val="00A16D01"/>
    <w:rsid w:val="00A16F1D"/>
    <w:rsid w:val="00A17F01"/>
    <w:rsid w:val="00A17FD7"/>
    <w:rsid w:val="00A207C7"/>
    <w:rsid w:val="00A20BE6"/>
    <w:rsid w:val="00A20ED9"/>
    <w:rsid w:val="00A20F7A"/>
    <w:rsid w:val="00A21503"/>
    <w:rsid w:val="00A21AEA"/>
    <w:rsid w:val="00A226F5"/>
    <w:rsid w:val="00A22D12"/>
    <w:rsid w:val="00A234B5"/>
    <w:rsid w:val="00A23CFB"/>
    <w:rsid w:val="00A243FD"/>
    <w:rsid w:val="00A24468"/>
    <w:rsid w:val="00A24557"/>
    <w:rsid w:val="00A248B2"/>
    <w:rsid w:val="00A248BE"/>
    <w:rsid w:val="00A26E7F"/>
    <w:rsid w:val="00A2724F"/>
    <w:rsid w:val="00A277E7"/>
    <w:rsid w:val="00A27A64"/>
    <w:rsid w:val="00A27EA8"/>
    <w:rsid w:val="00A30176"/>
    <w:rsid w:val="00A30504"/>
    <w:rsid w:val="00A30556"/>
    <w:rsid w:val="00A30B1F"/>
    <w:rsid w:val="00A30B51"/>
    <w:rsid w:val="00A3199B"/>
    <w:rsid w:val="00A322AE"/>
    <w:rsid w:val="00A3303A"/>
    <w:rsid w:val="00A33481"/>
    <w:rsid w:val="00A339C3"/>
    <w:rsid w:val="00A33B5D"/>
    <w:rsid w:val="00A33CBC"/>
    <w:rsid w:val="00A34534"/>
    <w:rsid w:val="00A345F7"/>
    <w:rsid w:val="00A34B2A"/>
    <w:rsid w:val="00A34F54"/>
    <w:rsid w:val="00A34FEE"/>
    <w:rsid w:val="00A35491"/>
    <w:rsid w:val="00A354D1"/>
    <w:rsid w:val="00A36140"/>
    <w:rsid w:val="00A3694B"/>
    <w:rsid w:val="00A375AC"/>
    <w:rsid w:val="00A37F80"/>
    <w:rsid w:val="00A4010E"/>
    <w:rsid w:val="00A4037E"/>
    <w:rsid w:val="00A40740"/>
    <w:rsid w:val="00A407B5"/>
    <w:rsid w:val="00A40E56"/>
    <w:rsid w:val="00A412D1"/>
    <w:rsid w:val="00A41463"/>
    <w:rsid w:val="00A41618"/>
    <w:rsid w:val="00A4163F"/>
    <w:rsid w:val="00A42184"/>
    <w:rsid w:val="00A43180"/>
    <w:rsid w:val="00A43228"/>
    <w:rsid w:val="00A43507"/>
    <w:rsid w:val="00A43AC9"/>
    <w:rsid w:val="00A44ADA"/>
    <w:rsid w:val="00A45D93"/>
    <w:rsid w:val="00A4648E"/>
    <w:rsid w:val="00A46B3F"/>
    <w:rsid w:val="00A46D4D"/>
    <w:rsid w:val="00A46F30"/>
    <w:rsid w:val="00A51688"/>
    <w:rsid w:val="00A51825"/>
    <w:rsid w:val="00A51C1D"/>
    <w:rsid w:val="00A525DA"/>
    <w:rsid w:val="00A52B2B"/>
    <w:rsid w:val="00A52B89"/>
    <w:rsid w:val="00A53362"/>
    <w:rsid w:val="00A54254"/>
    <w:rsid w:val="00A54867"/>
    <w:rsid w:val="00A548A0"/>
    <w:rsid w:val="00A54E36"/>
    <w:rsid w:val="00A54F9E"/>
    <w:rsid w:val="00A55013"/>
    <w:rsid w:val="00A55162"/>
    <w:rsid w:val="00A55CF0"/>
    <w:rsid w:val="00A56D42"/>
    <w:rsid w:val="00A575E2"/>
    <w:rsid w:val="00A60FAB"/>
    <w:rsid w:val="00A61169"/>
    <w:rsid w:val="00A612D4"/>
    <w:rsid w:val="00A61938"/>
    <w:rsid w:val="00A61E11"/>
    <w:rsid w:val="00A628B1"/>
    <w:rsid w:val="00A63024"/>
    <w:rsid w:val="00A6309A"/>
    <w:rsid w:val="00A63278"/>
    <w:rsid w:val="00A6389A"/>
    <w:rsid w:val="00A63C4A"/>
    <w:rsid w:val="00A64F08"/>
    <w:rsid w:val="00A6507D"/>
    <w:rsid w:val="00A65DE6"/>
    <w:rsid w:val="00A66228"/>
    <w:rsid w:val="00A6688C"/>
    <w:rsid w:val="00A6731A"/>
    <w:rsid w:val="00A6790E"/>
    <w:rsid w:val="00A7080F"/>
    <w:rsid w:val="00A718A6"/>
    <w:rsid w:val="00A72079"/>
    <w:rsid w:val="00A72847"/>
    <w:rsid w:val="00A72972"/>
    <w:rsid w:val="00A72D22"/>
    <w:rsid w:val="00A72EDC"/>
    <w:rsid w:val="00A73279"/>
    <w:rsid w:val="00A732B5"/>
    <w:rsid w:val="00A736B6"/>
    <w:rsid w:val="00A73E2C"/>
    <w:rsid w:val="00A73F8C"/>
    <w:rsid w:val="00A74B64"/>
    <w:rsid w:val="00A75353"/>
    <w:rsid w:val="00A75768"/>
    <w:rsid w:val="00A75A46"/>
    <w:rsid w:val="00A75AB3"/>
    <w:rsid w:val="00A76EEE"/>
    <w:rsid w:val="00A77BFA"/>
    <w:rsid w:val="00A8187D"/>
    <w:rsid w:val="00A81AFC"/>
    <w:rsid w:val="00A81C0C"/>
    <w:rsid w:val="00A8268B"/>
    <w:rsid w:val="00A82FCC"/>
    <w:rsid w:val="00A835B5"/>
    <w:rsid w:val="00A838A2"/>
    <w:rsid w:val="00A83BC8"/>
    <w:rsid w:val="00A84A84"/>
    <w:rsid w:val="00A84CCA"/>
    <w:rsid w:val="00A85277"/>
    <w:rsid w:val="00A8552B"/>
    <w:rsid w:val="00A861D7"/>
    <w:rsid w:val="00A8647F"/>
    <w:rsid w:val="00A86CEB"/>
    <w:rsid w:val="00A87623"/>
    <w:rsid w:val="00A87ADD"/>
    <w:rsid w:val="00A90206"/>
    <w:rsid w:val="00A906A4"/>
    <w:rsid w:val="00A911F6"/>
    <w:rsid w:val="00A91502"/>
    <w:rsid w:val="00A91A34"/>
    <w:rsid w:val="00A922AF"/>
    <w:rsid w:val="00A92397"/>
    <w:rsid w:val="00A933BD"/>
    <w:rsid w:val="00A9340E"/>
    <w:rsid w:val="00A94F61"/>
    <w:rsid w:val="00A953F7"/>
    <w:rsid w:val="00A970E5"/>
    <w:rsid w:val="00A9740D"/>
    <w:rsid w:val="00A9753B"/>
    <w:rsid w:val="00A976C4"/>
    <w:rsid w:val="00AA047A"/>
    <w:rsid w:val="00AA04A9"/>
    <w:rsid w:val="00AA063C"/>
    <w:rsid w:val="00AA0B58"/>
    <w:rsid w:val="00AA1027"/>
    <w:rsid w:val="00AA1213"/>
    <w:rsid w:val="00AA344B"/>
    <w:rsid w:val="00AA46A9"/>
    <w:rsid w:val="00AA574E"/>
    <w:rsid w:val="00AA5B3C"/>
    <w:rsid w:val="00AA5BC6"/>
    <w:rsid w:val="00AA6932"/>
    <w:rsid w:val="00AA6B5B"/>
    <w:rsid w:val="00AA7149"/>
    <w:rsid w:val="00AA7539"/>
    <w:rsid w:val="00AB0152"/>
    <w:rsid w:val="00AB0362"/>
    <w:rsid w:val="00AB1239"/>
    <w:rsid w:val="00AB1A25"/>
    <w:rsid w:val="00AB1AEF"/>
    <w:rsid w:val="00AB1F35"/>
    <w:rsid w:val="00AB34E3"/>
    <w:rsid w:val="00AB370C"/>
    <w:rsid w:val="00AB37B0"/>
    <w:rsid w:val="00AB37E7"/>
    <w:rsid w:val="00AB4C6C"/>
    <w:rsid w:val="00AB5351"/>
    <w:rsid w:val="00AB540C"/>
    <w:rsid w:val="00AB6B9A"/>
    <w:rsid w:val="00AB7584"/>
    <w:rsid w:val="00AB7E80"/>
    <w:rsid w:val="00AC1787"/>
    <w:rsid w:val="00AC24C4"/>
    <w:rsid w:val="00AC2522"/>
    <w:rsid w:val="00AC2C88"/>
    <w:rsid w:val="00AC2CA6"/>
    <w:rsid w:val="00AC34A3"/>
    <w:rsid w:val="00AC3536"/>
    <w:rsid w:val="00AC4E1F"/>
    <w:rsid w:val="00AC546C"/>
    <w:rsid w:val="00AC56A0"/>
    <w:rsid w:val="00AC5A9B"/>
    <w:rsid w:val="00AD0622"/>
    <w:rsid w:val="00AD08A6"/>
    <w:rsid w:val="00AD0A48"/>
    <w:rsid w:val="00AD1130"/>
    <w:rsid w:val="00AD1A6F"/>
    <w:rsid w:val="00AD232E"/>
    <w:rsid w:val="00AD2B24"/>
    <w:rsid w:val="00AD324E"/>
    <w:rsid w:val="00AD3392"/>
    <w:rsid w:val="00AD3A64"/>
    <w:rsid w:val="00AD3F86"/>
    <w:rsid w:val="00AD43DB"/>
    <w:rsid w:val="00AD44D7"/>
    <w:rsid w:val="00AD46C1"/>
    <w:rsid w:val="00AD49AD"/>
    <w:rsid w:val="00AD515A"/>
    <w:rsid w:val="00AD57D3"/>
    <w:rsid w:val="00AD5B51"/>
    <w:rsid w:val="00AD5CAF"/>
    <w:rsid w:val="00AD5E42"/>
    <w:rsid w:val="00AD60FF"/>
    <w:rsid w:val="00AD72DE"/>
    <w:rsid w:val="00AD7972"/>
    <w:rsid w:val="00AD7B78"/>
    <w:rsid w:val="00AD7B7D"/>
    <w:rsid w:val="00AD7BB3"/>
    <w:rsid w:val="00AD7E6D"/>
    <w:rsid w:val="00AE1484"/>
    <w:rsid w:val="00AE1740"/>
    <w:rsid w:val="00AE1C05"/>
    <w:rsid w:val="00AE2C57"/>
    <w:rsid w:val="00AE2DE5"/>
    <w:rsid w:val="00AE36BD"/>
    <w:rsid w:val="00AE37E4"/>
    <w:rsid w:val="00AE3D15"/>
    <w:rsid w:val="00AE4174"/>
    <w:rsid w:val="00AE4243"/>
    <w:rsid w:val="00AE45A2"/>
    <w:rsid w:val="00AE469E"/>
    <w:rsid w:val="00AE48CD"/>
    <w:rsid w:val="00AE492C"/>
    <w:rsid w:val="00AE5729"/>
    <w:rsid w:val="00AE60E0"/>
    <w:rsid w:val="00AE66F9"/>
    <w:rsid w:val="00AE6A36"/>
    <w:rsid w:val="00AE7617"/>
    <w:rsid w:val="00AE7A2F"/>
    <w:rsid w:val="00AE7E84"/>
    <w:rsid w:val="00AF170E"/>
    <w:rsid w:val="00AF1D8E"/>
    <w:rsid w:val="00AF1FB5"/>
    <w:rsid w:val="00AF2291"/>
    <w:rsid w:val="00AF2715"/>
    <w:rsid w:val="00AF2C63"/>
    <w:rsid w:val="00AF3AFF"/>
    <w:rsid w:val="00AF4118"/>
    <w:rsid w:val="00AF5DCC"/>
    <w:rsid w:val="00AF5E3B"/>
    <w:rsid w:val="00AF63E8"/>
    <w:rsid w:val="00AF6FCC"/>
    <w:rsid w:val="00AF7170"/>
    <w:rsid w:val="00AF7BAE"/>
    <w:rsid w:val="00B0079E"/>
    <w:rsid w:val="00B01872"/>
    <w:rsid w:val="00B01B75"/>
    <w:rsid w:val="00B02774"/>
    <w:rsid w:val="00B0288A"/>
    <w:rsid w:val="00B04271"/>
    <w:rsid w:val="00B05022"/>
    <w:rsid w:val="00B05994"/>
    <w:rsid w:val="00B063B4"/>
    <w:rsid w:val="00B071A9"/>
    <w:rsid w:val="00B0777D"/>
    <w:rsid w:val="00B07EF2"/>
    <w:rsid w:val="00B108C4"/>
    <w:rsid w:val="00B11277"/>
    <w:rsid w:val="00B11930"/>
    <w:rsid w:val="00B12685"/>
    <w:rsid w:val="00B1296F"/>
    <w:rsid w:val="00B12F35"/>
    <w:rsid w:val="00B13C52"/>
    <w:rsid w:val="00B14374"/>
    <w:rsid w:val="00B145BF"/>
    <w:rsid w:val="00B14613"/>
    <w:rsid w:val="00B1465A"/>
    <w:rsid w:val="00B1468C"/>
    <w:rsid w:val="00B14886"/>
    <w:rsid w:val="00B14E0E"/>
    <w:rsid w:val="00B16851"/>
    <w:rsid w:val="00B16AE7"/>
    <w:rsid w:val="00B204F9"/>
    <w:rsid w:val="00B20BC0"/>
    <w:rsid w:val="00B21B7B"/>
    <w:rsid w:val="00B21BDE"/>
    <w:rsid w:val="00B2314D"/>
    <w:rsid w:val="00B2388E"/>
    <w:rsid w:val="00B242D8"/>
    <w:rsid w:val="00B248EE"/>
    <w:rsid w:val="00B25531"/>
    <w:rsid w:val="00B25FBF"/>
    <w:rsid w:val="00B26355"/>
    <w:rsid w:val="00B26709"/>
    <w:rsid w:val="00B2709D"/>
    <w:rsid w:val="00B27698"/>
    <w:rsid w:val="00B279BA"/>
    <w:rsid w:val="00B30085"/>
    <w:rsid w:val="00B30BCD"/>
    <w:rsid w:val="00B31090"/>
    <w:rsid w:val="00B311BE"/>
    <w:rsid w:val="00B31314"/>
    <w:rsid w:val="00B31735"/>
    <w:rsid w:val="00B32B90"/>
    <w:rsid w:val="00B32C48"/>
    <w:rsid w:val="00B334E4"/>
    <w:rsid w:val="00B34D3A"/>
    <w:rsid w:val="00B34DD0"/>
    <w:rsid w:val="00B3526C"/>
    <w:rsid w:val="00B35358"/>
    <w:rsid w:val="00B357B3"/>
    <w:rsid w:val="00B358A9"/>
    <w:rsid w:val="00B40047"/>
    <w:rsid w:val="00B410C2"/>
    <w:rsid w:val="00B414CC"/>
    <w:rsid w:val="00B42304"/>
    <w:rsid w:val="00B428D7"/>
    <w:rsid w:val="00B4291F"/>
    <w:rsid w:val="00B42ED7"/>
    <w:rsid w:val="00B42EF7"/>
    <w:rsid w:val="00B437AD"/>
    <w:rsid w:val="00B43A24"/>
    <w:rsid w:val="00B43ED6"/>
    <w:rsid w:val="00B44568"/>
    <w:rsid w:val="00B45478"/>
    <w:rsid w:val="00B455D4"/>
    <w:rsid w:val="00B45751"/>
    <w:rsid w:val="00B45912"/>
    <w:rsid w:val="00B46D3E"/>
    <w:rsid w:val="00B473E5"/>
    <w:rsid w:val="00B47534"/>
    <w:rsid w:val="00B50321"/>
    <w:rsid w:val="00B50B08"/>
    <w:rsid w:val="00B514BA"/>
    <w:rsid w:val="00B52710"/>
    <w:rsid w:val="00B53502"/>
    <w:rsid w:val="00B53D24"/>
    <w:rsid w:val="00B551B9"/>
    <w:rsid w:val="00B55277"/>
    <w:rsid w:val="00B5695D"/>
    <w:rsid w:val="00B56EC7"/>
    <w:rsid w:val="00B60878"/>
    <w:rsid w:val="00B612E3"/>
    <w:rsid w:val="00B61306"/>
    <w:rsid w:val="00B615F0"/>
    <w:rsid w:val="00B61A3D"/>
    <w:rsid w:val="00B61B69"/>
    <w:rsid w:val="00B6263E"/>
    <w:rsid w:val="00B62845"/>
    <w:rsid w:val="00B6395B"/>
    <w:rsid w:val="00B63FC6"/>
    <w:rsid w:val="00B649B0"/>
    <w:rsid w:val="00B64AA9"/>
    <w:rsid w:val="00B65125"/>
    <w:rsid w:val="00B65B6D"/>
    <w:rsid w:val="00B6625A"/>
    <w:rsid w:val="00B669DD"/>
    <w:rsid w:val="00B67FD5"/>
    <w:rsid w:val="00B70200"/>
    <w:rsid w:val="00B712B3"/>
    <w:rsid w:val="00B71816"/>
    <w:rsid w:val="00B71F35"/>
    <w:rsid w:val="00B72432"/>
    <w:rsid w:val="00B724F9"/>
    <w:rsid w:val="00B72575"/>
    <w:rsid w:val="00B7312B"/>
    <w:rsid w:val="00B74799"/>
    <w:rsid w:val="00B74C3E"/>
    <w:rsid w:val="00B77424"/>
    <w:rsid w:val="00B77636"/>
    <w:rsid w:val="00B77AC8"/>
    <w:rsid w:val="00B80394"/>
    <w:rsid w:val="00B804B6"/>
    <w:rsid w:val="00B80A6E"/>
    <w:rsid w:val="00B81F5D"/>
    <w:rsid w:val="00B820C5"/>
    <w:rsid w:val="00B82954"/>
    <w:rsid w:val="00B82D0B"/>
    <w:rsid w:val="00B8391E"/>
    <w:rsid w:val="00B83F3E"/>
    <w:rsid w:val="00B84018"/>
    <w:rsid w:val="00B84B54"/>
    <w:rsid w:val="00B85175"/>
    <w:rsid w:val="00B90705"/>
    <w:rsid w:val="00B91CE7"/>
    <w:rsid w:val="00B92C7D"/>
    <w:rsid w:val="00B93084"/>
    <w:rsid w:val="00B93A23"/>
    <w:rsid w:val="00B93B11"/>
    <w:rsid w:val="00B93BB2"/>
    <w:rsid w:val="00B94C88"/>
    <w:rsid w:val="00B94DFC"/>
    <w:rsid w:val="00B95F57"/>
    <w:rsid w:val="00B963F5"/>
    <w:rsid w:val="00B9697B"/>
    <w:rsid w:val="00B96A4B"/>
    <w:rsid w:val="00B96EB7"/>
    <w:rsid w:val="00B97D3C"/>
    <w:rsid w:val="00BA00F9"/>
    <w:rsid w:val="00BA0356"/>
    <w:rsid w:val="00BA0ED4"/>
    <w:rsid w:val="00BA11E8"/>
    <w:rsid w:val="00BA1645"/>
    <w:rsid w:val="00BA1B05"/>
    <w:rsid w:val="00BA1D98"/>
    <w:rsid w:val="00BA2154"/>
    <w:rsid w:val="00BA2DD6"/>
    <w:rsid w:val="00BA3666"/>
    <w:rsid w:val="00BA3AE6"/>
    <w:rsid w:val="00BA4600"/>
    <w:rsid w:val="00BA46C7"/>
    <w:rsid w:val="00BA46FE"/>
    <w:rsid w:val="00BA4D37"/>
    <w:rsid w:val="00BA4DA4"/>
    <w:rsid w:val="00BA4FC2"/>
    <w:rsid w:val="00BA59A7"/>
    <w:rsid w:val="00BA5CED"/>
    <w:rsid w:val="00BA64EF"/>
    <w:rsid w:val="00BA671F"/>
    <w:rsid w:val="00BA6801"/>
    <w:rsid w:val="00BA6802"/>
    <w:rsid w:val="00BA6FE6"/>
    <w:rsid w:val="00BA7218"/>
    <w:rsid w:val="00BA7349"/>
    <w:rsid w:val="00BA7BED"/>
    <w:rsid w:val="00BA7D45"/>
    <w:rsid w:val="00BB0F3A"/>
    <w:rsid w:val="00BB19AC"/>
    <w:rsid w:val="00BB1B4A"/>
    <w:rsid w:val="00BB1FED"/>
    <w:rsid w:val="00BB29EB"/>
    <w:rsid w:val="00BB2B91"/>
    <w:rsid w:val="00BB2C13"/>
    <w:rsid w:val="00BB3204"/>
    <w:rsid w:val="00BB3343"/>
    <w:rsid w:val="00BB3AAB"/>
    <w:rsid w:val="00BB40BF"/>
    <w:rsid w:val="00BB597C"/>
    <w:rsid w:val="00BB5B2C"/>
    <w:rsid w:val="00BB5BEE"/>
    <w:rsid w:val="00BB633D"/>
    <w:rsid w:val="00BB6AD1"/>
    <w:rsid w:val="00BB6E4D"/>
    <w:rsid w:val="00BB7262"/>
    <w:rsid w:val="00BB75E0"/>
    <w:rsid w:val="00BB7B45"/>
    <w:rsid w:val="00BB7C92"/>
    <w:rsid w:val="00BB7F90"/>
    <w:rsid w:val="00BC0560"/>
    <w:rsid w:val="00BC0F7F"/>
    <w:rsid w:val="00BC1314"/>
    <w:rsid w:val="00BC14AA"/>
    <w:rsid w:val="00BC1B8D"/>
    <w:rsid w:val="00BC2150"/>
    <w:rsid w:val="00BC2660"/>
    <w:rsid w:val="00BC2E5F"/>
    <w:rsid w:val="00BC312F"/>
    <w:rsid w:val="00BC3365"/>
    <w:rsid w:val="00BC38A4"/>
    <w:rsid w:val="00BC3AA7"/>
    <w:rsid w:val="00BC4432"/>
    <w:rsid w:val="00BC481E"/>
    <w:rsid w:val="00BC48D0"/>
    <w:rsid w:val="00BC4C5F"/>
    <w:rsid w:val="00BC4DE9"/>
    <w:rsid w:val="00BC515F"/>
    <w:rsid w:val="00BC5AF6"/>
    <w:rsid w:val="00BC6090"/>
    <w:rsid w:val="00BC654C"/>
    <w:rsid w:val="00BC6B85"/>
    <w:rsid w:val="00BC6F4B"/>
    <w:rsid w:val="00BC7C06"/>
    <w:rsid w:val="00BD043C"/>
    <w:rsid w:val="00BD092E"/>
    <w:rsid w:val="00BD0B6F"/>
    <w:rsid w:val="00BD1606"/>
    <w:rsid w:val="00BD1EA9"/>
    <w:rsid w:val="00BD25E2"/>
    <w:rsid w:val="00BD31BF"/>
    <w:rsid w:val="00BD32CE"/>
    <w:rsid w:val="00BD3864"/>
    <w:rsid w:val="00BD3E51"/>
    <w:rsid w:val="00BD432F"/>
    <w:rsid w:val="00BD4779"/>
    <w:rsid w:val="00BD494C"/>
    <w:rsid w:val="00BD4D9F"/>
    <w:rsid w:val="00BD59D3"/>
    <w:rsid w:val="00BD60B3"/>
    <w:rsid w:val="00BD664F"/>
    <w:rsid w:val="00BD6D99"/>
    <w:rsid w:val="00BD6F8D"/>
    <w:rsid w:val="00BD7154"/>
    <w:rsid w:val="00BD716D"/>
    <w:rsid w:val="00BE0F44"/>
    <w:rsid w:val="00BE0F9A"/>
    <w:rsid w:val="00BE0FED"/>
    <w:rsid w:val="00BE110D"/>
    <w:rsid w:val="00BE1196"/>
    <w:rsid w:val="00BE1628"/>
    <w:rsid w:val="00BE19C1"/>
    <w:rsid w:val="00BE2EC0"/>
    <w:rsid w:val="00BE4315"/>
    <w:rsid w:val="00BE43E6"/>
    <w:rsid w:val="00BE4786"/>
    <w:rsid w:val="00BE4C7D"/>
    <w:rsid w:val="00BE4C96"/>
    <w:rsid w:val="00BE50CA"/>
    <w:rsid w:val="00BE5A58"/>
    <w:rsid w:val="00BE5B16"/>
    <w:rsid w:val="00BE5CEE"/>
    <w:rsid w:val="00BE72EA"/>
    <w:rsid w:val="00BF096A"/>
    <w:rsid w:val="00BF0A84"/>
    <w:rsid w:val="00BF0A94"/>
    <w:rsid w:val="00BF0B75"/>
    <w:rsid w:val="00BF0EEB"/>
    <w:rsid w:val="00BF1889"/>
    <w:rsid w:val="00BF23D9"/>
    <w:rsid w:val="00BF32C2"/>
    <w:rsid w:val="00BF3520"/>
    <w:rsid w:val="00BF48BA"/>
    <w:rsid w:val="00BF49D7"/>
    <w:rsid w:val="00BF4A28"/>
    <w:rsid w:val="00BF54EA"/>
    <w:rsid w:val="00BF70F1"/>
    <w:rsid w:val="00BF7576"/>
    <w:rsid w:val="00BF7C90"/>
    <w:rsid w:val="00C006B5"/>
    <w:rsid w:val="00C00B3E"/>
    <w:rsid w:val="00C01D12"/>
    <w:rsid w:val="00C030C3"/>
    <w:rsid w:val="00C0332F"/>
    <w:rsid w:val="00C035B5"/>
    <w:rsid w:val="00C03706"/>
    <w:rsid w:val="00C03A0F"/>
    <w:rsid w:val="00C03B03"/>
    <w:rsid w:val="00C03F46"/>
    <w:rsid w:val="00C045E8"/>
    <w:rsid w:val="00C04676"/>
    <w:rsid w:val="00C04DD1"/>
    <w:rsid w:val="00C04F21"/>
    <w:rsid w:val="00C06562"/>
    <w:rsid w:val="00C06655"/>
    <w:rsid w:val="00C06DB0"/>
    <w:rsid w:val="00C079C6"/>
    <w:rsid w:val="00C07C61"/>
    <w:rsid w:val="00C1060F"/>
    <w:rsid w:val="00C10784"/>
    <w:rsid w:val="00C11060"/>
    <w:rsid w:val="00C11603"/>
    <w:rsid w:val="00C12C05"/>
    <w:rsid w:val="00C12F3C"/>
    <w:rsid w:val="00C136F1"/>
    <w:rsid w:val="00C13F81"/>
    <w:rsid w:val="00C14998"/>
    <w:rsid w:val="00C15234"/>
    <w:rsid w:val="00C1550F"/>
    <w:rsid w:val="00C159BC"/>
    <w:rsid w:val="00C15A54"/>
    <w:rsid w:val="00C168A8"/>
    <w:rsid w:val="00C16DFB"/>
    <w:rsid w:val="00C1748C"/>
    <w:rsid w:val="00C17781"/>
    <w:rsid w:val="00C2054E"/>
    <w:rsid w:val="00C2057B"/>
    <w:rsid w:val="00C206F7"/>
    <w:rsid w:val="00C212A9"/>
    <w:rsid w:val="00C212E0"/>
    <w:rsid w:val="00C21604"/>
    <w:rsid w:val="00C2212D"/>
    <w:rsid w:val="00C2214E"/>
    <w:rsid w:val="00C227DF"/>
    <w:rsid w:val="00C2286E"/>
    <w:rsid w:val="00C22AF2"/>
    <w:rsid w:val="00C23039"/>
    <w:rsid w:val="00C23A72"/>
    <w:rsid w:val="00C23CD3"/>
    <w:rsid w:val="00C24938"/>
    <w:rsid w:val="00C2519B"/>
    <w:rsid w:val="00C251E4"/>
    <w:rsid w:val="00C25AE1"/>
    <w:rsid w:val="00C25EBA"/>
    <w:rsid w:val="00C2621D"/>
    <w:rsid w:val="00C26AC5"/>
    <w:rsid w:val="00C26CA6"/>
    <w:rsid w:val="00C26DBC"/>
    <w:rsid w:val="00C27517"/>
    <w:rsid w:val="00C27D7B"/>
    <w:rsid w:val="00C27E7C"/>
    <w:rsid w:val="00C30213"/>
    <w:rsid w:val="00C30354"/>
    <w:rsid w:val="00C306BC"/>
    <w:rsid w:val="00C307D9"/>
    <w:rsid w:val="00C30C2E"/>
    <w:rsid w:val="00C31AA7"/>
    <w:rsid w:val="00C32234"/>
    <w:rsid w:val="00C32BCF"/>
    <w:rsid w:val="00C33B2F"/>
    <w:rsid w:val="00C33C9D"/>
    <w:rsid w:val="00C34831"/>
    <w:rsid w:val="00C35392"/>
    <w:rsid w:val="00C35BE7"/>
    <w:rsid w:val="00C35FDD"/>
    <w:rsid w:val="00C360A0"/>
    <w:rsid w:val="00C366CE"/>
    <w:rsid w:val="00C369BC"/>
    <w:rsid w:val="00C3782E"/>
    <w:rsid w:val="00C3788A"/>
    <w:rsid w:val="00C37B28"/>
    <w:rsid w:val="00C401BA"/>
    <w:rsid w:val="00C40283"/>
    <w:rsid w:val="00C404D1"/>
    <w:rsid w:val="00C4056D"/>
    <w:rsid w:val="00C41015"/>
    <w:rsid w:val="00C41144"/>
    <w:rsid w:val="00C414B8"/>
    <w:rsid w:val="00C41896"/>
    <w:rsid w:val="00C41C02"/>
    <w:rsid w:val="00C42176"/>
    <w:rsid w:val="00C4240D"/>
    <w:rsid w:val="00C4245D"/>
    <w:rsid w:val="00C4248D"/>
    <w:rsid w:val="00C42CA3"/>
    <w:rsid w:val="00C42EC7"/>
    <w:rsid w:val="00C44342"/>
    <w:rsid w:val="00C4458A"/>
    <w:rsid w:val="00C44A53"/>
    <w:rsid w:val="00C44D93"/>
    <w:rsid w:val="00C45139"/>
    <w:rsid w:val="00C45832"/>
    <w:rsid w:val="00C45C51"/>
    <w:rsid w:val="00C463EB"/>
    <w:rsid w:val="00C46C2B"/>
    <w:rsid w:val="00C472DE"/>
    <w:rsid w:val="00C476DC"/>
    <w:rsid w:val="00C47DCF"/>
    <w:rsid w:val="00C509A2"/>
    <w:rsid w:val="00C50E94"/>
    <w:rsid w:val="00C511A8"/>
    <w:rsid w:val="00C5150F"/>
    <w:rsid w:val="00C51AC1"/>
    <w:rsid w:val="00C51F52"/>
    <w:rsid w:val="00C521B2"/>
    <w:rsid w:val="00C5227A"/>
    <w:rsid w:val="00C527F0"/>
    <w:rsid w:val="00C52914"/>
    <w:rsid w:val="00C52F09"/>
    <w:rsid w:val="00C53CED"/>
    <w:rsid w:val="00C53D1F"/>
    <w:rsid w:val="00C545E0"/>
    <w:rsid w:val="00C54EC7"/>
    <w:rsid w:val="00C555CB"/>
    <w:rsid w:val="00C5567D"/>
    <w:rsid w:val="00C568AE"/>
    <w:rsid w:val="00C56B46"/>
    <w:rsid w:val="00C573F4"/>
    <w:rsid w:val="00C5779F"/>
    <w:rsid w:val="00C57B97"/>
    <w:rsid w:val="00C60670"/>
    <w:rsid w:val="00C60C43"/>
    <w:rsid w:val="00C60F76"/>
    <w:rsid w:val="00C6119F"/>
    <w:rsid w:val="00C618DD"/>
    <w:rsid w:val="00C61DDB"/>
    <w:rsid w:val="00C61F8D"/>
    <w:rsid w:val="00C622C0"/>
    <w:rsid w:val="00C62F68"/>
    <w:rsid w:val="00C63A99"/>
    <w:rsid w:val="00C63E5D"/>
    <w:rsid w:val="00C63F06"/>
    <w:rsid w:val="00C64394"/>
    <w:rsid w:val="00C6512D"/>
    <w:rsid w:val="00C65357"/>
    <w:rsid w:val="00C656F3"/>
    <w:rsid w:val="00C6585A"/>
    <w:rsid w:val="00C6590B"/>
    <w:rsid w:val="00C65954"/>
    <w:rsid w:val="00C66496"/>
    <w:rsid w:val="00C66584"/>
    <w:rsid w:val="00C66674"/>
    <w:rsid w:val="00C674B0"/>
    <w:rsid w:val="00C67BC2"/>
    <w:rsid w:val="00C70107"/>
    <w:rsid w:val="00C7131F"/>
    <w:rsid w:val="00C71DC8"/>
    <w:rsid w:val="00C731C7"/>
    <w:rsid w:val="00C734F3"/>
    <w:rsid w:val="00C74058"/>
    <w:rsid w:val="00C741D5"/>
    <w:rsid w:val="00C74257"/>
    <w:rsid w:val="00C75025"/>
    <w:rsid w:val="00C7535F"/>
    <w:rsid w:val="00C759CD"/>
    <w:rsid w:val="00C76036"/>
    <w:rsid w:val="00C764DE"/>
    <w:rsid w:val="00C766C8"/>
    <w:rsid w:val="00C76919"/>
    <w:rsid w:val="00C769CB"/>
    <w:rsid w:val="00C76A57"/>
    <w:rsid w:val="00C776BA"/>
    <w:rsid w:val="00C77F9A"/>
    <w:rsid w:val="00C80001"/>
    <w:rsid w:val="00C80BB6"/>
    <w:rsid w:val="00C828D5"/>
    <w:rsid w:val="00C82BE8"/>
    <w:rsid w:val="00C83098"/>
    <w:rsid w:val="00C832C1"/>
    <w:rsid w:val="00C832FA"/>
    <w:rsid w:val="00C833B9"/>
    <w:rsid w:val="00C83553"/>
    <w:rsid w:val="00C84BA7"/>
    <w:rsid w:val="00C855B5"/>
    <w:rsid w:val="00C8570F"/>
    <w:rsid w:val="00C86CCF"/>
    <w:rsid w:val="00C90909"/>
    <w:rsid w:val="00C9324C"/>
    <w:rsid w:val="00C93AF8"/>
    <w:rsid w:val="00C94030"/>
    <w:rsid w:val="00C9428B"/>
    <w:rsid w:val="00C95359"/>
    <w:rsid w:val="00C95D30"/>
    <w:rsid w:val="00C95DF0"/>
    <w:rsid w:val="00C964B6"/>
    <w:rsid w:val="00C9706A"/>
    <w:rsid w:val="00C9757E"/>
    <w:rsid w:val="00CA0088"/>
    <w:rsid w:val="00CA0246"/>
    <w:rsid w:val="00CA05AA"/>
    <w:rsid w:val="00CA0DC8"/>
    <w:rsid w:val="00CA1E59"/>
    <w:rsid w:val="00CA1FA9"/>
    <w:rsid w:val="00CA20A4"/>
    <w:rsid w:val="00CA264B"/>
    <w:rsid w:val="00CA2770"/>
    <w:rsid w:val="00CA2780"/>
    <w:rsid w:val="00CA37C6"/>
    <w:rsid w:val="00CA3828"/>
    <w:rsid w:val="00CA38F0"/>
    <w:rsid w:val="00CA3C9E"/>
    <w:rsid w:val="00CA431B"/>
    <w:rsid w:val="00CA4AA5"/>
    <w:rsid w:val="00CA4F11"/>
    <w:rsid w:val="00CA5112"/>
    <w:rsid w:val="00CA5DB0"/>
    <w:rsid w:val="00CA6235"/>
    <w:rsid w:val="00CA740F"/>
    <w:rsid w:val="00CB0162"/>
    <w:rsid w:val="00CB06C0"/>
    <w:rsid w:val="00CB08E7"/>
    <w:rsid w:val="00CB08E8"/>
    <w:rsid w:val="00CB0C2D"/>
    <w:rsid w:val="00CB0E1C"/>
    <w:rsid w:val="00CB15EB"/>
    <w:rsid w:val="00CB19B3"/>
    <w:rsid w:val="00CB1BC9"/>
    <w:rsid w:val="00CB2CF0"/>
    <w:rsid w:val="00CB34D5"/>
    <w:rsid w:val="00CB392E"/>
    <w:rsid w:val="00CB3FC4"/>
    <w:rsid w:val="00CB4E9A"/>
    <w:rsid w:val="00CB709F"/>
    <w:rsid w:val="00CB7914"/>
    <w:rsid w:val="00CC0866"/>
    <w:rsid w:val="00CC0C91"/>
    <w:rsid w:val="00CC10C1"/>
    <w:rsid w:val="00CC14CC"/>
    <w:rsid w:val="00CC20A0"/>
    <w:rsid w:val="00CC2C39"/>
    <w:rsid w:val="00CC2CDF"/>
    <w:rsid w:val="00CC2D28"/>
    <w:rsid w:val="00CC344F"/>
    <w:rsid w:val="00CC3A6D"/>
    <w:rsid w:val="00CC3DC6"/>
    <w:rsid w:val="00CC46F9"/>
    <w:rsid w:val="00CC545F"/>
    <w:rsid w:val="00CC58ED"/>
    <w:rsid w:val="00CC5EF4"/>
    <w:rsid w:val="00CC6403"/>
    <w:rsid w:val="00CC7152"/>
    <w:rsid w:val="00CC735B"/>
    <w:rsid w:val="00CD0654"/>
    <w:rsid w:val="00CD0937"/>
    <w:rsid w:val="00CD1A65"/>
    <w:rsid w:val="00CD2131"/>
    <w:rsid w:val="00CD2A91"/>
    <w:rsid w:val="00CD38AA"/>
    <w:rsid w:val="00CD38BB"/>
    <w:rsid w:val="00CD44C2"/>
    <w:rsid w:val="00CD469F"/>
    <w:rsid w:val="00CD46B1"/>
    <w:rsid w:val="00CD47EF"/>
    <w:rsid w:val="00CD49C7"/>
    <w:rsid w:val="00CD542A"/>
    <w:rsid w:val="00CD5627"/>
    <w:rsid w:val="00CD6E1C"/>
    <w:rsid w:val="00CD6F6B"/>
    <w:rsid w:val="00CD7467"/>
    <w:rsid w:val="00CD74CC"/>
    <w:rsid w:val="00CD7916"/>
    <w:rsid w:val="00CE02A2"/>
    <w:rsid w:val="00CE096F"/>
    <w:rsid w:val="00CE120E"/>
    <w:rsid w:val="00CE15AE"/>
    <w:rsid w:val="00CE1D50"/>
    <w:rsid w:val="00CE328D"/>
    <w:rsid w:val="00CE390C"/>
    <w:rsid w:val="00CE4D66"/>
    <w:rsid w:val="00CE4E7C"/>
    <w:rsid w:val="00CE555E"/>
    <w:rsid w:val="00CE732F"/>
    <w:rsid w:val="00CE7D3A"/>
    <w:rsid w:val="00CE7F13"/>
    <w:rsid w:val="00CF0A96"/>
    <w:rsid w:val="00CF10A9"/>
    <w:rsid w:val="00CF1B96"/>
    <w:rsid w:val="00CF2270"/>
    <w:rsid w:val="00CF26CD"/>
    <w:rsid w:val="00CF2889"/>
    <w:rsid w:val="00CF2E7B"/>
    <w:rsid w:val="00CF30B6"/>
    <w:rsid w:val="00CF4011"/>
    <w:rsid w:val="00CF4747"/>
    <w:rsid w:val="00CF4B45"/>
    <w:rsid w:val="00CF4D52"/>
    <w:rsid w:val="00CF5A81"/>
    <w:rsid w:val="00CF6EE5"/>
    <w:rsid w:val="00D001C9"/>
    <w:rsid w:val="00D00E15"/>
    <w:rsid w:val="00D00FA5"/>
    <w:rsid w:val="00D0126A"/>
    <w:rsid w:val="00D01D0D"/>
    <w:rsid w:val="00D01EEC"/>
    <w:rsid w:val="00D02A1D"/>
    <w:rsid w:val="00D02D67"/>
    <w:rsid w:val="00D039F1"/>
    <w:rsid w:val="00D03CE1"/>
    <w:rsid w:val="00D03F21"/>
    <w:rsid w:val="00D04670"/>
    <w:rsid w:val="00D05705"/>
    <w:rsid w:val="00D05A62"/>
    <w:rsid w:val="00D06133"/>
    <w:rsid w:val="00D06B8E"/>
    <w:rsid w:val="00D075E2"/>
    <w:rsid w:val="00D07A1D"/>
    <w:rsid w:val="00D07A97"/>
    <w:rsid w:val="00D07D83"/>
    <w:rsid w:val="00D07FE4"/>
    <w:rsid w:val="00D10B8A"/>
    <w:rsid w:val="00D10E38"/>
    <w:rsid w:val="00D111E2"/>
    <w:rsid w:val="00D12267"/>
    <w:rsid w:val="00D131B5"/>
    <w:rsid w:val="00D133AC"/>
    <w:rsid w:val="00D13B0A"/>
    <w:rsid w:val="00D145EC"/>
    <w:rsid w:val="00D14B84"/>
    <w:rsid w:val="00D154C7"/>
    <w:rsid w:val="00D160E7"/>
    <w:rsid w:val="00D167E8"/>
    <w:rsid w:val="00D16E58"/>
    <w:rsid w:val="00D17AEA"/>
    <w:rsid w:val="00D201FA"/>
    <w:rsid w:val="00D205D2"/>
    <w:rsid w:val="00D21439"/>
    <w:rsid w:val="00D216A7"/>
    <w:rsid w:val="00D2198D"/>
    <w:rsid w:val="00D21BAA"/>
    <w:rsid w:val="00D22358"/>
    <w:rsid w:val="00D22814"/>
    <w:rsid w:val="00D229F6"/>
    <w:rsid w:val="00D2409B"/>
    <w:rsid w:val="00D241D2"/>
    <w:rsid w:val="00D246F2"/>
    <w:rsid w:val="00D248F7"/>
    <w:rsid w:val="00D260E6"/>
    <w:rsid w:val="00D26739"/>
    <w:rsid w:val="00D26EC0"/>
    <w:rsid w:val="00D2726F"/>
    <w:rsid w:val="00D27611"/>
    <w:rsid w:val="00D27B73"/>
    <w:rsid w:val="00D30181"/>
    <w:rsid w:val="00D30766"/>
    <w:rsid w:val="00D30821"/>
    <w:rsid w:val="00D3091A"/>
    <w:rsid w:val="00D31DBE"/>
    <w:rsid w:val="00D31EB2"/>
    <w:rsid w:val="00D32F64"/>
    <w:rsid w:val="00D3307A"/>
    <w:rsid w:val="00D33A1D"/>
    <w:rsid w:val="00D33DFB"/>
    <w:rsid w:val="00D33E55"/>
    <w:rsid w:val="00D341AD"/>
    <w:rsid w:val="00D34573"/>
    <w:rsid w:val="00D34FA1"/>
    <w:rsid w:val="00D357F0"/>
    <w:rsid w:val="00D35926"/>
    <w:rsid w:val="00D3784F"/>
    <w:rsid w:val="00D37E50"/>
    <w:rsid w:val="00D408D9"/>
    <w:rsid w:val="00D4105C"/>
    <w:rsid w:val="00D429E1"/>
    <w:rsid w:val="00D43C0B"/>
    <w:rsid w:val="00D43C27"/>
    <w:rsid w:val="00D43E12"/>
    <w:rsid w:val="00D44A74"/>
    <w:rsid w:val="00D45517"/>
    <w:rsid w:val="00D4553C"/>
    <w:rsid w:val="00D45E24"/>
    <w:rsid w:val="00D461B1"/>
    <w:rsid w:val="00D464BA"/>
    <w:rsid w:val="00D46D0A"/>
    <w:rsid w:val="00D470F7"/>
    <w:rsid w:val="00D473CF"/>
    <w:rsid w:val="00D478CA"/>
    <w:rsid w:val="00D479C5"/>
    <w:rsid w:val="00D501C0"/>
    <w:rsid w:val="00D50464"/>
    <w:rsid w:val="00D5159D"/>
    <w:rsid w:val="00D519C2"/>
    <w:rsid w:val="00D51C3C"/>
    <w:rsid w:val="00D51D0D"/>
    <w:rsid w:val="00D52231"/>
    <w:rsid w:val="00D52769"/>
    <w:rsid w:val="00D52C1E"/>
    <w:rsid w:val="00D52DFB"/>
    <w:rsid w:val="00D52F0E"/>
    <w:rsid w:val="00D53902"/>
    <w:rsid w:val="00D53925"/>
    <w:rsid w:val="00D53DB5"/>
    <w:rsid w:val="00D54ED4"/>
    <w:rsid w:val="00D550B4"/>
    <w:rsid w:val="00D55425"/>
    <w:rsid w:val="00D55AA7"/>
    <w:rsid w:val="00D55AFE"/>
    <w:rsid w:val="00D55EED"/>
    <w:rsid w:val="00D5636B"/>
    <w:rsid w:val="00D578EA"/>
    <w:rsid w:val="00D57B87"/>
    <w:rsid w:val="00D57CD2"/>
    <w:rsid w:val="00D57E66"/>
    <w:rsid w:val="00D60A76"/>
    <w:rsid w:val="00D60F9C"/>
    <w:rsid w:val="00D61269"/>
    <w:rsid w:val="00D6136D"/>
    <w:rsid w:val="00D6222A"/>
    <w:rsid w:val="00D6227D"/>
    <w:rsid w:val="00D631E6"/>
    <w:rsid w:val="00D635C5"/>
    <w:rsid w:val="00D636FA"/>
    <w:rsid w:val="00D638CB"/>
    <w:rsid w:val="00D63C4A"/>
    <w:rsid w:val="00D641AD"/>
    <w:rsid w:val="00D643AE"/>
    <w:rsid w:val="00D64834"/>
    <w:rsid w:val="00D64922"/>
    <w:rsid w:val="00D65107"/>
    <w:rsid w:val="00D65946"/>
    <w:rsid w:val="00D659A4"/>
    <w:rsid w:val="00D65AE8"/>
    <w:rsid w:val="00D6633A"/>
    <w:rsid w:val="00D66519"/>
    <w:rsid w:val="00D6698C"/>
    <w:rsid w:val="00D67489"/>
    <w:rsid w:val="00D70D0D"/>
    <w:rsid w:val="00D7239C"/>
    <w:rsid w:val="00D72B6D"/>
    <w:rsid w:val="00D72C82"/>
    <w:rsid w:val="00D72CF6"/>
    <w:rsid w:val="00D73350"/>
    <w:rsid w:val="00D73BBA"/>
    <w:rsid w:val="00D74341"/>
    <w:rsid w:val="00D74823"/>
    <w:rsid w:val="00D752C5"/>
    <w:rsid w:val="00D761D6"/>
    <w:rsid w:val="00D77344"/>
    <w:rsid w:val="00D80665"/>
    <w:rsid w:val="00D8123E"/>
    <w:rsid w:val="00D81459"/>
    <w:rsid w:val="00D81650"/>
    <w:rsid w:val="00D82231"/>
    <w:rsid w:val="00D8275B"/>
    <w:rsid w:val="00D82A99"/>
    <w:rsid w:val="00D83BB8"/>
    <w:rsid w:val="00D84126"/>
    <w:rsid w:val="00D8469B"/>
    <w:rsid w:val="00D8502F"/>
    <w:rsid w:val="00D85B09"/>
    <w:rsid w:val="00D85D68"/>
    <w:rsid w:val="00D8616B"/>
    <w:rsid w:val="00D8623D"/>
    <w:rsid w:val="00D86382"/>
    <w:rsid w:val="00D87270"/>
    <w:rsid w:val="00D8756E"/>
    <w:rsid w:val="00D9065D"/>
    <w:rsid w:val="00D91150"/>
    <w:rsid w:val="00D9172F"/>
    <w:rsid w:val="00D9217E"/>
    <w:rsid w:val="00D925A8"/>
    <w:rsid w:val="00D938DD"/>
    <w:rsid w:val="00D94A7D"/>
    <w:rsid w:val="00D94D31"/>
    <w:rsid w:val="00D9635B"/>
    <w:rsid w:val="00D964C9"/>
    <w:rsid w:val="00D974EA"/>
    <w:rsid w:val="00D97916"/>
    <w:rsid w:val="00D97D90"/>
    <w:rsid w:val="00DA0975"/>
    <w:rsid w:val="00DA0A14"/>
    <w:rsid w:val="00DA1579"/>
    <w:rsid w:val="00DA15A7"/>
    <w:rsid w:val="00DA3AA8"/>
    <w:rsid w:val="00DA417B"/>
    <w:rsid w:val="00DA5436"/>
    <w:rsid w:val="00DA5740"/>
    <w:rsid w:val="00DA6B95"/>
    <w:rsid w:val="00DA777C"/>
    <w:rsid w:val="00DA7AB2"/>
    <w:rsid w:val="00DB063B"/>
    <w:rsid w:val="00DB0987"/>
    <w:rsid w:val="00DB152A"/>
    <w:rsid w:val="00DB2182"/>
    <w:rsid w:val="00DB2787"/>
    <w:rsid w:val="00DB2FF9"/>
    <w:rsid w:val="00DB368D"/>
    <w:rsid w:val="00DB3B11"/>
    <w:rsid w:val="00DB3B54"/>
    <w:rsid w:val="00DB3CEC"/>
    <w:rsid w:val="00DB504C"/>
    <w:rsid w:val="00DB5137"/>
    <w:rsid w:val="00DB5299"/>
    <w:rsid w:val="00DB6D6E"/>
    <w:rsid w:val="00DB6EA8"/>
    <w:rsid w:val="00DB766E"/>
    <w:rsid w:val="00DB785B"/>
    <w:rsid w:val="00DB7962"/>
    <w:rsid w:val="00DC0F52"/>
    <w:rsid w:val="00DC19DF"/>
    <w:rsid w:val="00DC1BAD"/>
    <w:rsid w:val="00DC1E6A"/>
    <w:rsid w:val="00DC3153"/>
    <w:rsid w:val="00DC46A3"/>
    <w:rsid w:val="00DC4726"/>
    <w:rsid w:val="00DC53A9"/>
    <w:rsid w:val="00DC608B"/>
    <w:rsid w:val="00DC653F"/>
    <w:rsid w:val="00DC7762"/>
    <w:rsid w:val="00DC7D3B"/>
    <w:rsid w:val="00DC7FD5"/>
    <w:rsid w:val="00DD0572"/>
    <w:rsid w:val="00DD07C8"/>
    <w:rsid w:val="00DD0873"/>
    <w:rsid w:val="00DD09BC"/>
    <w:rsid w:val="00DD13BC"/>
    <w:rsid w:val="00DD1421"/>
    <w:rsid w:val="00DD1C5B"/>
    <w:rsid w:val="00DD1C75"/>
    <w:rsid w:val="00DD233C"/>
    <w:rsid w:val="00DD3716"/>
    <w:rsid w:val="00DD37E0"/>
    <w:rsid w:val="00DD40D2"/>
    <w:rsid w:val="00DD4176"/>
    <w:rsid w:val="00DD439C"/>
    <w:rsid w:val="00DD4FB4"/>
    <w:rsid w:val="00DD55FB"/>
    <w:rsid w:val="00DD694E"/>
    <w:rsid w:val="00DD6B7D"/>
    <w:rsid w:val="00DE0B78"/>
    <w:rsid w:val="00DE0BED"/>
    <w:rsid w:val="00DE1144"/>
    <w:rsid w:val="00DE1495"/>
    <w:rsid w:val="00DE20C5"/>
    <w:rsid w:val="00DE2588"/>
    <w:rsid w:val="00DE258C"/>
    <w:rsid w:val="00DE2795"/>
    <w:rsid w:val="00DE2935"/>
    <w:rsid w:val="00DE38FE"/>
    <w:rsid w:val="00DE3DFF"/>
    <w:rsid w:val="00DE3F31"/>
    <w:rsid w:val="00DE41FB"/>
    <w:rsid w:val="00DE42F0"/>
    <w:rsid w:val="00DE528C"/>
    <w:rsid w:val="00DE5BBF"/>
    <w:rsid w:val="00DE5C00"/>
    <w:rsid w:val="00DE6D3B"/>
    <w:rsid w:val="00DE70CC"/>
    <w:rsid w:val="00DE733A"/>
    <w:rsid w:val="00DE7442"/>
    <w:rsid w:val="00DE78ED"/>
    <w:rsid w:val="00DE7920"/>
    <w:rsid w:val="00DF0EC8"/>
    <w:rsid w:val="00DF0FB2"/>
    <w:rsid w:val="00DF13CD"/>
    <w:rsid w:val="00DF14D3"/>
    <w:rsid w:val="00DF1EA2"/>
    <w:rsid w:val="00DF1EAD"/>
    <w:rsid w:val="00DF2CE7"/>
    <w:rsid w:val="00DF3052"/>
    <w:rsid w:val="00DF38C1"/>
    <w:rsid w:val="00DF3977"/>
    <w:rsid w:val="00DF401D"/>
    <w:rsid w:val="00DF4176"/>
    <w:rsid w:val="00DF43D8"/>
    <w:rsid w:val="00DF45B0"/>
    <w:rsid w:val="00DF4B53"/>
    <w:rsid w:val="00DF4E39"/>
    <w:rsid w:val="00DF51C4"/>
    <w:rsid w:val="00DF75D9"/>
    <w:rsid w:val="00DF7944"/>
    <w:rsid w:val="00DF7CFB"/>
    <w:rsid w:val="00DF7FF0"/>
    <w:rsid w:val="00E009FD"/>
    <w:rsid w:val="00E00D9E"/>
    <w:rsid w:val="00E0114D"/>
    <w:rsid w:val="00E01B9B"/>
    <w:rsid w:val="00E01CAB"/>
    <w:rsid w:val="00E033E0"/>
    <w:rsid w:val="00E034C9"/>
    <w:rsid w:val="00E03A99"/>
    <w:rsid w:val="00E03B79"/>
    <w:rsid w:val="00E04141"/>
    <w:rsid w:val="00E041CD"/>
    <w:rsid w:val="00E04707"/>
    <w:rsid w:val="00E04C17"/>
    <w:rsid w:val="00E04E3B"/>
    <w:rsid w:val="00E05C55"/>
    <w:rsid w:val="00E05DB7"/>
    <w:rsid w:val="00E05E5F"/>
    <w:rsid w:val="00E05F12"/>
    <w:rsid w:val="00E064BF"/>
    <w:rsid w:val="00E06609"/>
    <w:rsid w:val="00E0742B"/>
    <w:rsid w:val="00E07542"/>
    <w:rsid w:val="00E07FCD"/>
    <w:rsid w:val="00E103C0"/>
    <w:rsid w:val="00E10B6F"/>
    <w:rsid w:val="00E1109E"/>
    <w:rsid w:val="00E1133E"/>
    <w:rsid w:val="00E11ED3"/>
    <w:rsid w:val="00E122FF"/>
    <w:rsid w:val="00E13478"/>
    <w:rsid w:val="00E13571"/>
    <w:rsid w:val="00E1384B"/>
    <w:rsid w:val="00E13D2D"/>
    <w:rsid w:val="00E141DD"/>
    <w:rsid w:val="00E1463F"/>
    <w:rsid w:val="00E1474A"/>
    <w:rsid w:val="00E14A0F"/>
    <w:rsid w:val="00E14D8C"/>
    <w:rsid w:val="00E1502A"/>
    <w:rsid w:val="00E1585C"/>
    <w:rsid w:val="00E15D9B"/>
    <w:rsid w:val="00E15EB6"/>
    <w:rsid w:val="00E1756E"/>
    <w:rsid w:val="00E17860"/>
    <w:rsid w:val="00E2018D"/>
    <w:rsid w:val="00E205C4"/>
    <w:rsid w:val="00E2184A"/>
    <w:rsid w:val="00E22803"/>
    <w:rsid w:val="00E22D7C"/>
    <w:rsid w:val="00E2493B"/>
    <w:rsid w:val="00E24A8D"/>
    <w:rsid w:val="00E24E25"/>
    <w:rsid w:val="00E254EC"/>
    <w:rsid w:val="00E269EB"/>
    <w:rsid w:val="00E26AA5"/>
    <w:rsid w:val="00E27628"/>
    <w:rsid w:val="00E27642"/>
    <w:rsid w:val="00E27DDF"/>
    <w:rsid w:val="00E27F5E"/>
    <w:rsid w:val="00E3055F"/>
    <w:rsid w:val="00E30795"/>
    <w:rsid w:val="00E314F4"/>
    <w:rsid w:val="00E317F3"/>
    <w:rsid w:val="00E321FF"/>
    <w:rsid w:val="00E32265"/>
    <w:rsid w:val="00E332F0"/>
    <w:rsid w:val="00E3403D"/>
    <w:rsid w:val="00E3514E"/>
    <w:rsid w:val="00E363A9"/>
    <w:rsid w:val="00E36459"/>
    <w:rsid w:val="00E37602"/>
    <w:rsid w:val="00E407A6"/>
    <w:rsid w:val="00E40DE2"/>
    <w:rsid w:val="00E413E0"/>
    <w:rsid w:val="00E414A3"/>
    <w:rsid w:val="00E4170A"/>
    <w:rsid w:val="00E41B34"/>
    <w:rsid w:val="00E41C77"/>
    <w:rsid w:val="00E42EFA"/>
    <w:rsid w:val="00E43061"/>
    <w:rsid w:val="00E43477"/>
    <w:rsid w:val="00E4350B"/>
    <w:rsid w:val="00E43C26"/>
    <w:rsid w:val="00E440BE"/>
    <w:rsid w:val="00E4427E"/>
    <w:rsid w:val="00E4554B"/>
    <w:rsid w:val="00E4561B"/>
    <w:rsid w:val="00E45908"/>
    <w:rsid w:val="00E462F0"/>
    <w:rsid w:val="00E46625"/>
    <w:rsid w:val="00E467B0"/>
    <w:rsid w:val="00E468C2"/>
    <w:rsid w:val="00E471A4"/>
    <w:rsid w:val="00E47DAD"/>
    <w:rsid w:val="00E47DE4"/>
    <w:rsid w:val="00E5016B"/>
    <w:rsid w:val="00E50364"/>
    <w:rsid w:val="00E513E0"/>
    <w:rsid w:val="00E51492"/>
    <w:rsid w:val="00E52087"/>
    <w:rsid w:val="00E522E3"/>
    <w:rsid w:val="00E52302"/>
    <w:rsid w:val="00E530FE"/>
    <w:rsid w:val="00E53240"/>
    <w:rsid w:val="00E53760"/>
    <w:rsid w:val="00E53AE3"/>
    <w:rsid w:val="00E54170"/>
    <w:rsid w:val="00E5574A"/>
    <w:rsid w:val="00E56F4A"/>
    <w:rsid w:val="00E57E34"/>
    <w:rsid w:val="00E603BD"/>
    <w:rsid w:val="00E6054A"/>
    <w:rsid w:val="00E609B6"/>
    <w:rsid w:val="00E60A40"/>
    <w:rsid w:val="00E61015"/>
    <w:rsid w:val="00E610B9"/>
    <w:rsid w:val="00E61388"/>
    <w:rsid w:val="00E6149B"/>
    <w:rsid w:val="00E62068"/>
    <w:rsid w:val="00E6262A"/>
    <w:rsid w:val="00E62FA2"/>
    <w:rsid w:val="00E6390D"/>
    <w:rsid w:val="00E63957"/>
    <w:rsid w:val="00E640C2"/>
    <w:rsid w:val="00E64242"/>
    <w:rsid w:val="00E64FB2"/>
    <w:rsid w:val="00E65460"/>
    <w:rsid w:val="00E65BBF"/>
    <w:rsid w:val="00E65F42"/>
    <w:rsid w:val="00E6610C"/>
    <w:rsid w:val="00E662B1"/>
    <w:rsid w:val="00E66762"/>
    <w:rsid w:val="00E6698F"/>
    <w:rsid w:val="00E6716B"/>
    <w:rsid w:val="00E67CA9"/>
    <w:rsid w:val="00E70430"/>
    <w:rsid w:val="00E710DD"/>
    <w:rsid w:val="00E714BA"/>
    <w:rsid w:val="00E7198F"/>
    <w:rsid w:val="00E71CDF"/>
    <w:rsid w:val="00E729EB"/>
    <w:rsid w:val="00E740CF"/>
    <w:rsid w:val="00E748BD"/>
    <w:rsid w:val="00E750A7"/>
    <w:rsid w:val="00E75A81"/>
    <w:rsid w:val="00E75E6B"/>
    <w:rsid w:val="00E7621F"/>
    <w:rsid w:val="00E7644B"/>
    <w:rsid w:val="00E765E5"/>
    <w:rsid w:val="00E776E4"/>
    <w:rsid w:val="00E77BEB"/>
    <w:rsid w:val="00E77D82"/>
    <w:rsid w:val="00E8060C"/>
    <w:rsid w:val="00E809B2"/>
    <w:rsid w:val="00E8174C"/>
    <w:rsid w:val="00E81BAE"/>
    <w:rsid w:val="00E81E2C"/>
    <w:rsid w:val="00E826C2"/>
    <w:rsid w:val="00E827DF"/>
    <w:rsid w:val="00E831F5"/>
    <w:rsid w:val="00E835CE"/>
    <w:rsid w:val="00E8363A"/>
    <w:rsid w:val="00E838EF"/>
    <w:rsid w:val="00E83B8B"/>
    <w:rsid w:val="00E84120"/>
    <w:rsid w:val="00E84327"/>
    <w:rsid w:val="00E846FE"/>
    <w:rsid w:val="00E86F7C"/>
    <w:rsid w:val="00E872C6"/>
    <w:rsid w:val="00E87346"/>
    <w:rsid w:val="00E8745D"/>
    <w:rsid w:val="00E87A4C"/>
    <w:rsid w:val="00E9085D"/>
    <w:rsid w:val="00E908CE"/>
    <w:rsid w:val="00E912D4"/>
    <w:rsid w:val="00E931A6"/>
    <w:rsid w:val="00E9333F"/>
    <w:rsid w:val="00E93A58"/>
    <w:rsid w:val="00E93D38"/>
    <w:rsid w:val="00E940A2"/>
    <w:rsid w:val="00E94540"/>
    <w:rsid w:val="00E951A1"/>
    <w:rsid w:val="00E951ED"/>
    <w:rsid w:val="00E9558E"/>
    <w:rsid w:val="00E96005"/>
    <w:rsid w:val="00E9618B"/>
    <w:rsid w:val="00E96C0B"/>
    <w:rsid w:val="00E96ECE"/>
    <w:rsid w:val="00E9747F"/>
    <w:rsid w:val="00EA0438"/>
    <w:rsid w:val="00EA0E66"/>
    <w:rsid w:val="00EA1FDF"/>
    <w:rsid w:val="00EA3A2C"/>
    <w:rsid w:val="00EA424F"/>
    <w:rsid w:val="00EA5728"/>
    <w:rsid w:val="00EA57A8"/>
    <w:rsid w:val="00EA59E0"/>
    <w:rsid w:val="00EA7044"/>
    <w:rsid w:val="00EA7503"/>
    <w:rsid w:val="00EA7763"/>
    <w:rsid w:val="00EA78D9"/>
    <w:rsid w:val="00EA7ADA"/>
    <w:rsid w:val="00EA7CBE"/>
    <w:rsid w:val="00EA7E67"/>
    <w:rsid w:val="00EA7ED0"/>
    <w:rsid w:val="00EB025C"/>
    <w:rsid w:val="00EB0562"/>
    <w:rsid w:val="00EB0AE6"/>
    <w:rsid w:val="00EB12CE"/>
    <w:rsid w:val="00EB12E4"/>
    <w:rsid w:val="00EB1F87"/>
    <w:rsid w:val="00EB304D"/>
    <w:rsid w:val="00EB32FA"/>
    <w:rsid w:val="00EB33FD"/>
    <w:rsid w:val="00EB3556"/>
    <w:rsid w:val="00EB4E32"/>
    <w:rsid w:val="00EB513F"/>
    <w:rsid w:val="00EB5396"/>
    <w:rsid w:val="00EB59BD"/>
    <w:rsid w:val="00EB5D2F"/>
    <w:rsid w:val="00EB6B66"/>
    <w:rsid w:val="00EB7491"/>
    <w:rsid w:val="00EB7595"/>
    <w:rsid w:val="00EB7A52"/>
    <w:rsid w:val="00EB7DC5"/>
    <w:rsid w:val="00EB7F7E"/>
    <w:rsid w:val="00EC0010"/>
    <w:rsid w:val="00EC0A79"/>
    <w:rsid w:val="00EC0B1F"/>
    <w:rsid w:val="00EC10EC"/>
    <w:rsid w:val="00EC1353"/>
    <w:rsid w:val="00EC1A20"/>
    <w:rsid w:val="00EC214E"/>
    <w:rsid w:val="00EC2D6C"/>
    <w:rsid w:val="00EC307F"/>
    <w:rsid w:val="00EC3119"/>
    <w:rsid w:val="00EC331C"/>
    <w:rsid w:val="00EC431B"/>
    <w:rsid w:val="00EC4544"/>
    <w:rsid w:val="00EC45AD"/>
    <w:rsid w:val="00EC49CF"/>
    <w:rsid w:val="00EC5AB7"/>
    <w:rsid w:val="00EC5C4B"/>
    <w:rsid w:val="00EC5FC4"/>
    <w:rsid w:val="00EC673C"/>
    <w:rsid w:val="00EC7026"/>
    <w:rsid w:val="00EC7701"/>
    <w:rsid w:val="00EC7756"/>
    <w:rsid w:val="00ED066C"/>
    <w:rsid w:val="00ED3306"/>
    <w:rsid w:val="00ED3889"/>
    <w:rsid w:val="00ED3B7E"/>
    <w:rsid w:val="00ED3C53"/>
    <w:rsid w:val="00ED402A"/>
    <w:rsid w:val="00ED4A49"/>
    <w:rsid w:val="00ED4FCD"/>
    <w:rsid w:val="00ED59B2"/>
    <w:rsid w:val="00ED5FBE"/>
    <w:rsid w:val="00ED6080"/>
    <w:rsid w:val="00ED622A"/>
    <w:rsid w:val="00ED648A"/>
    <w:rsid w:val="00ED6EB4"/>
    <w:rsid w:val="00ED79A4"/>
    <w:rsid w:val="00ED7FB1"/>
    <w:rsid w:val="00EE0118"/>
    <w:rsid w:val="00EE0176"/>
    <w:rsid w:val="00EE07E1"/>
    <w:rsid w:val="00EE0865"/>
    <w:rsid w:val="00EE0A7D"/>
    <w:rsid w:val="00EE2A71"/>
    <w:rsid w:val="00EE2B45"/>
    <w:rsid w:val="00EE4337"/>
    <w:rsid w:val="00EE46FE"/>
    <w:rsid w:val="00EE49E0"/>
    <w:rsid w:val="00EE5120"/>
    <w:rsid w:val="00EE5384"/>
    <w:rsid w:val="00EE6043"/>
    <w:rsid w:val="00EE65AE"/>
    <w:rsid w:val="00EE7B65"/>
    <w:rsid w:val="00EF04A3"/>
    <w:rsid w:val="00EF0942"/>
    <w:rsid w:val="00EF15B5"/>
    <w:rsid w:val="00EF1E79"/>
    <w:rsid w:val="00EF291F"/>
    <w:rsid w:val="00EF2B5B"/>
    <w:rsid w:val="00EF2FB0"/>
    <w:rsid w:val="00EF3CD4"/>
    <w:rsid w:val="00EF419D"/>
    <w:rsid w:val="00EF5249"/>
    <w:rsid w:val="00EF56AB"/>
    <w:rsid w:val="00EF5A94"/>
    <w:rsid w:val="00EF5F32"/>
    <w:rsid w:val="00EF6D82"/>
    <w:rsid w:val="00EF75F1"/>
    <w:rsid w:val="00EF7AC0"/>
    <w:rsid w:val="00F000DF"/>
    <w:rsid w:val="00F00416"/>
    <w:rsid w:val="00F005F3"/>
    <w:rsid w:val="00F01FC2"/>
    <w:rsid w:val="00F0218C"/>
    <w:rsid w:val="00F02509"/>
    <w:rsid w:val="00F0376D"/>
    <w:rsid w:val="00F0393B"/>
    <w:rsid w:val="00F03B5B"/>
    <w:rsid w:val="00F03E72"/>
    <w:rsid w:val="00F05937"/>
    <w:rsid w:val="00F061E1"/>
    <w:rsid w:val="00F06339"/>
    <w:rsid w:val="00F06C49"/>
    <w:rsid w:val="00F06D4A"/>
    <w:rsid w:val="00F0728F"/>
    <w:rsid w:val="00F079E3"/>
    <w:rsid w:val="00F07A96"/>
    <w:rsid w:val="00F10FF4"/>
    <w:rsid w:val="00F11A68"/>
    <w:rsid w:val="00F12580"/>
    <w:rsid w:val="00F131CE"/>
    <w:rsid w:val="00F133ED"/>
    <w:rsid w:val="00F1342A"/>
    <w:rsid w:val="00F1448A"/>
    <w:rsid w:val="00F14E62"/>
    <w:rsid w:val="00F150A2"/>
    <w:rsid w:val="00F15689"/>
    <w:rsid w:val="00F15B61"/>
    <w:rsid w:val="00F15F84"/>
    <w:rsid w:val="00F16AFB"/>
    <w:rsid w:val="00F16CD4"/>
    <w:rsid w:val="00F213A6"/>
    <w:rsid w:val="00F21E22"/>
    <w:rsid w:val="00F22E7D"/>
    <w:rsid w:val="00F23199"/>
    <w:rsid w:val="00F2319A"/>
    <w:rsid w:val="00F23361"/>
    <w:rsid w:val="00F233A1"/>
    <w:rsid w:val="00F23425"/>
    <w:rsid w:val="00F23946"/>
    <w:rsid w:val="00F2474A"/>
    <w:rsid w:val="00F250B5"/>
    <w:rsid w:val="00F262F3"/>
    <w:rsid w:val="00F26776"/>
    <w:rsid w:val="00F267E9"/>
    <w:rsid w:val="00F26F80"/>
    <w:rsid w:val="00F27060"/>
    <w:rsid w:val="00F2722F"/>
    <w:rsid w:val="00F2774F"/>
    <w:rsid w:val="00F27EAC"/>
    <w:rsid w:val="00F30065"/>
    <w:rsid w:val="00F3049D"/>
    <w:rsid w:val="00F30D6E"/>
    <w:rsid w:val="00F313DD"/>
    <w:rsid w:val="00F31F54"/>
    <w:rsid w:val="00F325F6"/>
    <w:rsid w:val="00F3350C"/>
    <w:rsid w:val="00F33C0E"/>
    <w:rsid w:val="00F34471"/>
    <w:rsid w:val="00F34E1D"/>
    <w:rsid w:val="00F35139"/>
    <w:rsid w:val="00F35FB3"/>
    <w:rsid w:val="00F35FDC"/>
    <w:rsid w:val="00F361B9"/>
    <w:rsid w:val="00F36A7F"/>
    <w:rsid w:val="00F37406"/>
    <w:rsid w:val="00F378BE"/>
    <w:rsid w:val="00F37CE8"/>
    <w:rsid w:val="00F4081E"/>
    <w:rsid w:val="00F4083E"/>
    <w:rsid w:val="00F40DA6"/>
    <w:rsid w:val="00F40E15"/>
    <w:rsid w:val="00F41490"/>
    <w:rsid w:val="00F414B1"/>
    <w:rsid w:val="00F4151B"/>
    <w:rsid w:val="00F415AE"/>
    <w:rsid w:val="00F416CB"/>
    <w:rsid w:val="00F41A26"/>
    <w:rsid w:val="00F42570"/>
    <w:rsid w:val="00F42DD3"/>
    <w:rsid w:val="00F42FC4"/>
    <w:rsid w:val="00F43120"/>
    <w:rsid w:val="00F437C6"/>
    <w:rsid w:val="00F44310"/>
    <w:rsid w:val="00F461C5"/>
    <w:rsid w:val="00F464C3"/>
    <w:rsid w:val="00F47198"/>
    <w:rsid w:val="00F47DF3"/>
    <w:rsid w:val="00F5074D"/>
    <w:rsid w:val="00F50C84"/>
    <w:rsid w:val="00F51675"/>
    <w:rsid w:val="00F517FF"/>
    <w:rsid w:val="00F51FA2"/>
    <w:rsid w:val="00F5232D"/>
    <w:rsid w:val="00F528A3"/>
    <w:rsid w:val="00F53461"/>
    <w:rsid w:val="00F53C62"/>
    <w:rsid w:val="00F54D4B"/>
    <w:rsid w:val="00F55464"/>
    <w:rsid w:val="00F5553F"/>
    <w:rsid w:val="00F56EAE"/>
    <w:rsid w:val="00F57253"/>
    <w:rsid w:val="00F57E6D"/>
    <w:rsid w:val="00F60160"/>
    <w:rsid w:val="00F60A04"/>
    <w:rsid w:val="00F60ADF"/>
    <w:rsid w:val="00F60D33"/>
    <w:rsid w:val="00F6106C"/>
    <w:rsid w:val="00F61411"/>
    <w:rsid w:val="00F6230D"/>
    <w:rsid w:val="00F62511"/>
    <w:rsid w:val="00F6273D"/>
    <w:rsid w:val="00F63185"/>
    <w:rsid w:val="00F6382F"/>
    <w:rsid w:val="00F63F2C"/>
    <w:rsid w:val="00F63F65"/>
    <w:rsid w:val="00F64598"/>
    <w:rsid w:val="00F64B23"/>
    <w:rsid w:val="00F64C05"/>
    <w:rsid w:val="00F6519D"/>
    <w:rsid w:val="00F653CF"/>
    <w:rsid w:val="00F655DF"/>
    <w:rsid w:val="00F65917"/>
    <w:rsid w:val="00F65C27"/>
    <w:rsid w:val="00F6618F"/>
    <w:rsid w:val="00F661DE"/>
    <w:rsid w:val="00F664AD"/>
    <w:rsid w:val="00F669F6"/>
    <w:rsid w:val="00F66ECE"/>
    <w:rsid w:val="00F6747F"/>
    <w:rsid w:val="00F67CB6"/>
    <w:rsid w:val="00F70576"/>
    <w:rsid w:val="00F70E41"/>
    <w:rsid w:val="00F719F3"/>
    <w:rsid w:val="00F71B20"/>
    <w:rsid w:val="00F71ED2"/>
    <w:rsid w:val="00F72BAD"/>
    <w:rsid w:val="00F73514"/>
    <w:rsid w:val="00F73A7C"/>
    <w:rsid w:val="00F73E3E"/>
    <w:rsid w:val="00F73EE2"/>
    <w:rsid w:val="00F74390"/>
    <w:rsid w:val="00F7517B"/>
    <w:rsid w:val="00F75891"/>
    <w:rsid w:val="00F763A4"/>
    <w:rsid w:val="00F765E6"/>
    <w:rsid w:val="00F76C34"/>
    <w:rsid w:val="00F80793"/>
    <w:rsid w:val="00F80A2C"/>
    <w:rsid w:val="00F81208"/>
    <w:rsid w:val="00F813C0"/>
    <w:rsid w:val="00F81474"/>
    <w:rsid w:val="00F8180D"/>
    <w:rsid w:val="00F81BA0"/>
    <w:rsid w:val="00F81CF2"/>
    <w:rsid w:val="00F820F7"/>
    <w:rsid w:val="00F8241A"/>
    <w:rsid w:val="00F82569"/>
    <w:rsid w:val="00F83D84"/>
    <w:rsid w:val="00F84A4B"/>
    <w:rsid w:val="00F84D18"/>
    <w:rsid w:val="00F85444"/>
    <w:rsid w:val="00F85542"/>
    <w:rsid w:val="00F8617C"/>
    <w:rsid w:val="00F86AC0"/>
    <w:rsid w:val="00F86C1F"/>
    <w:rsid w:val="00F86CC0"/>
    <w:rsid w:val="00F8701C"/>
    <w:rsid w:val="00F878C1"/>
    <w:rsid w:val="00F87977"/>
    <w:rsid w:val="00F87C0B"/>
    <w:rsid w:val="00F87FD2"/>
    <w:rsid w:val="00F914A3"/>
    <w:rsid w:val="00F918AC"/>
    <w:rsid w:val="00F9229B"/>
    <w:rsid w:val="00F92A9C"/>
    <w:rsid w:val="00F937AD"/>
    <w:rsid w:val="00F93897"/>
    <w:rsid w:val="00F939C1"/>
    <w:rsid w:val="00F941B8"/>
    <w:rsid w:val="00F94513"/>
    <w:rsid w:val="00F94A32"/>
    <w:rsid w:val="00F9510D"/>
    <w:rsid w:val="00F95667"/>
    <w:rsid w:val="00F97F87"/>
    <w:rsid w:val="00FA04FE"/>
    <w:rsid w:val="00FA0AF1"/>
    <w:rsid w:val="00FA1617"/>
    <w:rsid w:val="00FA23CF"/>
    <w:rsid w:val="00FA28CF"/>
    <w:rsid w:val="00FA2A94"/>
    <w:rsid w:val="00FA3A48"/>
    <w:rsid w:val="00FA4470"/>
    <w:rsid w:val="00FA494E"/>
    <w:rsid w:val="00FA4AED"/>
    <w:rsid w:val="00FA4F5C"/>
    <w:rsid w:val="00FA50B4"/>
    <w:rsid w:val="00FA5226"/>
    <w:rsid w:val="00FA5FA5"/>
    <w:rsid w:val="00FA617B"/>
    <w:rsid w:val="00FA6582"/>
    <w:rsid w:val="00FA67EF"/>
    <w:rsid w:val="00FA6C2F"/>
    <w:rsid w:val="00FA70B6"/>
    <w:rsid w:val="00FA71CC"/>
    <w:rsid w:val="00FA79A7"/>
    <w:rsid w:val="00FA7B28"/>
    <w:rsid w:val="00FB02F4"/>
    <w:rsid w:val="00FB1D32"/>
    <w:rsid w:val="00FB2187"/>
    <w:rsid w:val="00FB2377"/>
    <w:rsid w:val="00FB23C2"/>
    <w:rsid w:val="00FB2801"/>
    <w:rsid w:val="00FB3065"/>
    <w:rsid w:val="00FB3BAC"/>
    <w:rsid w:val="00FB3FFA"/>
    <w:rsid w:val="00FB48AD"/>
    <w:rsid w:val="00FB73CC"/>
    <w:rsid w:val="00FB75BF"/>
    <w:rsid w:val="00FB7BFC"/>
    <w:rsid w:val="00FC1435"/>
    <w:rsid w:val="00FC1B21"/>
    <w:rsid w:val="00FC1D0D"/>
    <w:rsid w:val="00FC261A"/>
    <w:rsid w:val="00FC2C0D"/>
    <w:rsid w:val="00FC30B5"/>
    <w:rsid w:val="00FC4C42"/>
    <w:rsid w:val="00FC5151"/>
    <w:rsid w:val="00FC5252"/>
    <w:rsid w:val="00FC5802"/>
    <w:rsid w:val="00FC643D"/>
    <w:rsid w:val="00FC6820"/>
    <w:rsid w:val="00FC6D85"/>
    <w:rsid w:val="00FC7227"/>
    <w:rsid w:val="00FC728B"/>
    <w:rsid w:val="00FC744D"/>
    <w:rsid w:val="00FC7BFA"/>
    <w:rsid w:val="00FC7FAF"/>
    <w:rsid w:val="00FD0964"/>
    <w:rsid w:val="00FD0D79"/>
    <w:rsid w:val="00FD1499"/>
    <w:rsid w:val="00FD1B63"/>
    <w:rsid w:val="00FD1BBF"/>
    <w:rsid w:val="00FD1DAF"/>
    <w:rsid w:val="00FD1EAD"/>
    <w:rsid w:val="00FD2175"/>
    <w:rsid w:val="00FD26D8"/>
    <w:rsid w:val="00FD2848"/>
    <w:rsid w:val="00FD2A0B"/>
    <w:rsid w:val="00FD2F10"/>
    <w:rsid w:val="00FD3ECD"/>
    <w:rsid w:val="00FD415F"/>
    <w:rsid w:val="00FD43D2"/>
    <w:rsid w:val="00FD5D27"/>
    <w:rsid w:val="00FD6DE8"/>
    <w:rsid w:val="00FD762E"/>
    <w:rsid w:val="00FE0118"/>
    <w:rsid w:val="00FE0C67"/>
    <w:rsid w:val="00FE1450"/>
    <w:rsid w:val="00FE23C7"/>
    <w:rsid w:val="00FE36ED"/>
    <w:rsid w:val="00FE3DCC"/>
    <w:rsid w:val="00FE44BE"/>
    <w:rsid w:val="00FE4BF8"/>
    <w:rsid w:val="00FE503C"/>
    <w:rsid w:val="00FE53C8"/>
    <w:rsid w:val="00FE56FB"/>
    <w:rsid w:val="00FE5F67"/>
    <w:rsid w:val="00FE5FB7"/>
    <w:rsid w:val="00FE6931"/>
    <w:rsid w:val="00FE6C20"/>
    <w:rsid w:val="00FE6E8D"/>
    <w:rsid w:val="00FE7745"/>
    <w:rsid w:val="00FE7886"/>
    <w:rsid w:val="00FE79BB"/>
    <w:rsid w:val="00FF0B0A"/>
    <w:rsid w:val="00FF0FDF"/>
    <w:rsid w:val="00FF1082"/>
    <w:rsid w:val="00FF1120"/>
    <w:rsid w:val="00FF2043"/>
    <w:rsid w:val="00FF25FB"/>
    <w:rsid w:val="00FF260D"/>
    <w:rsid w:val="00FF2729"/>
    <w:rsid w:val="00FF2ABC"/>
    <w:rsid w:val="00FF2EE1"/>
    <w:rsid w:val="00FF32BD"/>
    <w:rsid w:val="00FF3424"/>
    <w:rsid w:val="00FF3AFE"/>
    <w:rsid w:val="00FF3EFB"/>
    <w:rsid w:val="00FF411F"/>
    <w:rsid w:val="00FF446B"/>
    <w:rsid w:val="00FF45FD"/>
    <w:rsid w:val="00FF481E"/>
    <w:rsid w:val="00FF4F38"/>
    <w:rsid w:val="00FF608C"/>
    <w:rsid w:val="00FF66D6"/>
    <w:rsid w:val="00FF686B"/>
    <w:rsid w:val="00FF68D3"/>
    <w:rsid w:val="00FF6F06"/>
    <w:rsid w:val="00FF7433"/>
    <w:rsid w:val="00FF7B85"/>
    <w:rsid w:val="01925E95"/>
    <w:rsid w:val="0192F828"/>
    <w:rsid w:val="019F05FF"/>
    <w:rsid w:val="01B85F7F"/>
    <w:rsid w:val="022442D6"/>
    <w:rsid w:val="02253564"/>
    <w:rsid w:val="022743F0"/>
    <w:rsid w:val="022BD7CB"/>
    <w:rsid w:val="023B1501"/>
    <w:rsid w:val="0250EAA8"/>
    <w:rsid w:val="0268F020"/>
    <w:rsid w:val="0298B1C8"/>
    <w:rsid w:val="02A2843F"/>
    <w:rsid w:val="02CB1765"/>
    <w:rsid w:val="02E59A29"/>
    <w:rsid w:val="0332A9CE"/>
    <w:rsid w:val="03558DEC"/>
    <w:rsid w:val="0385BE52"/>
    <w:rsid w:val="03989E3F"/>
    <w:rsid w:val="03B18DA5"/>
    <w:rsid w:val="03DB971E"/>
    <w:rsid w:val="03F926C7"/>
    <w:rsid w:val="041708C7"/>
    <w:rsid w:val="0475D3CD"/>
    <w:rsid w:val="04E2C22F"/>
    <w:rsid w:val="051FB418"/>
    <w:rsid w:val="0524D402"/>
    <w:rsid w:val="052ED3BF"/>
    <w:rsid w:val="05889BEB"/>
    <w:rsid w:val="05E703C2"/>
    <w:rsid w:val="060F1B4F"/>
    <w:rsid w:val="06474D00"/>
    <w:rsid w:val="067BA83C"/>
    <w:rsid w:val="06AE101C"/>
    <w:rsid w:val="06DA7D33"/>
    <w:rsid w:val="06E614D3"/>
    <w:rsid w:val="06F8FB88"/>
    <w:rsid w:val="06FAF96E"/>
    <w:rsid w:val="07048B60"/>
    <w:rsid w:val="070A8D5B"/>
    <w:rsid w:val="072269AD"/>
    <w:rsid w:val="077AD1A5"/>
    <w:rsid w:val="07D9F761"/>
    <w:rsid w:val="07DA0F87"/>
    <w:rsid w:val="08018D3A"/>
    <w:rsid w:val="081234B8"/>
    <w:rsid w:val="082FC29F"/>
    <w:rsid w:val="0872CACF"/>
    <w:rsid w:val="089221AD"/>
    <w:rsid w:val="089F6D04"/>
    <w:rsid w:val="08B3188F"/>
    <w:rsid w:val="08B898D3"/>
    <w:rsid w:val="08C892E3"/>
    <w:rsid w:val="08CFF586"/>
    <w:rsid w:val="08FB9318"/>
    <w:rsid w:val="0901B31C"/>
    <w:rsid w:val="09158F29"/>
    <w:rsid w:val="091FAFE0"/>
    <w:rsid w:val="092F0744"/>
    <w:rsid w:val="09C5D94C"/>
    <w:rsid w:val="0A089C0A"/>
    <w:rsid w:val="0A197C3C"/>
    <w:rsid w:val="0A493227"/>
    <w:rsid w:val="0A8D1643"/>
    <w:rsid w:val="0AD568DB"/>
    <w:rsid w:val="0AE496F5"/>
    <w:rsid w:val="0AE6D62A"/>
    <w:rsid w:val="0B1D5EA6"/>
    <w:rsid w:val="0B27CD20"/>
    <w:rsid w:val="0BDB20EF"/>
    <w:rsid w:val="0C529780"/>
    <w:rsid w:val="0C55D426"/>
    <w:rsid w:val="0C740C6E"/>
    <w:rsid w:val="0CA69135"/>
    <w:rsid w:val="0CB1C852"/>
    <w:rsid w:val="0CC3BA7D"/>
    <w:rsid w:val="0CFF1516"/>
    <w:rsid w:val="0D248038"/>
    <w:rsid w:val="0D80B064"/>
    <w:rsid w:val="0D90B045"/>
    <w:rsid w:val="0DD8B70D"/>
    <w:rsid w:val="0DF73ABB"/>
    <w:rsid w:val="0E0B647C"/>
    <w:rsid w:val="0ED7AC34"/>
    <w:rsid w:val="0F1BF903"/>
    <w:rsid w:val="0F1E4298"/>
    <w:rsid w:val="0F5C413D"/>
    <w:rsid w:val="0F5E4421"/>
    <w:rsid w:val="0F988B4B"/>
    <w:rsid w:val="0FA5D1E7"/>
    <w:rsid w:val="10082C9F"/>
    <w:rsid w:val="10270174"/>
    <w:rsid w:val="1082ED04"/>
    <w:rsid w:val="109DB424"/>
    <w:rsid w:val="10BB4CC8"/>
    <w:rsid w:val="10FCCB58"/>
    <w:rsid w:val="111A25E0"/>
    <w:rsid w:val="115EBB3D"/>
    <w:rsid w:val="11824685"/>
    <w:rsid w:val="11AD7E52"/>
    <w:rsid w:val="11C077D6"/>
    <w:rsid w:val="11FCEE69"/>
    <w:rsid w:val="123F157E"/>
    <w:rsid w:val="128849DB"/>
    <w:rsid w:val="12914F8E"/>
    <w:rsid w:val="12BA58E5"/>
    <w:rsid w:val="12BBF412"/>
    <w:rsid w:val="12CB87C9"/>
    <w:rsid w:val="12DC4B9D"/>
    <w:rsid w:val="12E355F6"/>
    <w:rsid w:val="12E5A8D6"/>
    <w:rsid w:val="13045DE3"/>
    <w:rsid w:val="13103AAA"/>
    <w:rsid w:val="134F96BD"/>
    <w:rsid w:val="135F7876"/>
    <w:rsid w:val="136EE4FE"/>
    <w:rsid w:val="136FBFC3"/>
    <w:rsid w:val="139A1759"/>
    <w:rsid w:val="1404B819"/>
    <w:rsid w:val="140912AD"/>
    <w:rsid w:val="146F380B"/>
    <w:rsid w:val="14A020BF"/>
    <w:rsid w:val="15178616"/>
    <w:rsid w:val="15AC6EEF"/>
    <w:rsid w:val="15CDD2AB"/>
    <w:rsid w:val="16077279"/>
    <w:rsid w:val="161B3C09"/>
    <w:rsid w:val="1638214C"/>
    <w:rsid w:val="1644D7B8"/>
    <w:rsid w:val="16DCA4A0"/>
    <w:rsid w:val="17024502"/>
    <w:rsid w:val="171950C2"/>
    <w:rsid w:val="171C8734"/>
    <w:rsid w:val="1762279C"/>
    <w:rsid w:val="177DECC7"/>
    <w:rsid w:val="17B5EAFD"/>
    <w:rsid w:val="17C06A6E"/>
    <w:rsid w:val="17DBA591"/>
    <w:rsid w:val="17DE9B85"/>
    <w:rsid w:val="180CBE5C"/>
    <w:rsid w:val="182592CA"/>
    <w:rsid w:val="184B87C9"/>
    <w:rsid w:val="187A7C7E"/>
    <w:rsid w:val="188B8FA9"/>
    <w:rsid w:val="18999480"/>
    <w:rsid w:val="18C991F1"/>
    <w:rsid w:val="18FB228C"/>
    <w:rsid w:val="1909DF93"/>
    <w:rsid w:val="19288770"/>
    <w:rsid w:val="19430939"/>
    <w:rsid w:val="19AC8168"/>
    <w:rsid w:val="19CDC321"/>
    <w:rsid w:val="19EF1F91"/>
    <w:rsid w:val="1A247685"/>
    <w:rsid w:val="1A3C59CA"/>
    <w:rsid w:val="1A52CE65"/>
    <w:rsid w:val="1A56C842"/>
    <w:rsid w:val="1A6B3E33"/>
    <w:rsid w:val="1A7D1378"/>
    <w:rsid w:val="1A9D7C4D"/>
    <w:rsid w:val="1AB8AA3D"/>
    <w:rsid w:val="1AD7E8F9"/>
    <w:rsid w:val="1AEC6BC5"/>
    <w:rsid w:val="1AFE3098"/>
    <w:rsid w:val="1B0D57E9"/>
    <w:rsid w:val="1B39F03F"/>
    <w:rsid w:val="1B82A8B6"/>
    <w:rsid w:val="1B89AF72"/>
    <w:rsid w:val="1B9CCAB3"/>
    <w:rsid w:val="1B9F55FE"/>
    <w:rsid w:val="1BA5D23A"/>
    <w:rsid w:val="1BB3483B"/>
    <w:rsid w:val="1BCB73FB"/>
    <w:rsid w:val="1C29DAA5"/>
    <w:rsid w:val="1C60CEAB"/>
    <w:rsid w:val="1C8A7F4F"/>
    <w:rsid w:val="1CFC893E"/>
    <w:rsid w:val="1D589F04"/>
    <w:rsid w:val="1D743FB5"/>
    <w:rsid w:val="1D837057"/>
    <w:rsid w:val="1D86E4EF"/>
    <w:rsid w:val="1DA8EAF3"/>
    <w:rsid w:val="1E753FBC"/>
    <w:rsid w:val="1F0F6999"/>
    <w:rsid w:val="1F51C05C"/>
    <w:rsid w:val="1F655AC8"/>
    <w:rsid w:val="1F7321B6"/>
    <w:rsid w:val="1F758944"/>
    <w:rsid w:val="1F819F19"/>
    <w:rsid w:val="1FD5BD2C"/>
    <w:rsid w:val="1FE48103"/>
    <w:rsid w:val="20B6979E"/>
    <w:rsid w:val="20E24493"/>
    <w:rsid w:val="21000E59"/>
    <w:rsid w:val="21183FF1"/>
    <w:rsid w:val="21208D21"/>
    <w:rsid w:val="21463F69"/>
    <w:rsid w:val="21713909"/>
    <w:rsid w:val="21785DC3"/>
    <w:rsid w:val="21935C24"/>
    <w:rsid w:val="219BB7F6"/>
    <w:rsid w:val="21D51890"/>
    <w:rsid w:val="21F493CC"/>
    <w:rsid w:val="220E2A6E"/>
    <w:rsid w:val="2223C10B"/>
    <w:rsid w:val="222EF6E7"/>
    <w:rsid w:val="224EA574"/>
    <w:rsid w:val="227638DE"/>
    <w:rsid w:val="22947608"/>
    <w:rsid w:val="230FEC4E"/>
    <w:rsid w:val="23257F07"/>
    <w:rsid w:val="2350DD04"/>
    <w:rsid w:val="235ED3D6"/>
    <w:rsid w:val="23C13A87"/>
    <w:rsid w:val="23C3536B"/>
    <w:rsid w:val="23CC85B7"/>
    <w:rsid w:val="2405C37D"/>
    <w:rsid w:val="24134186"/>
    <w:rsid w:val="241713B6"/>
    <w:rsid w:val="24404EF4"/>
    <w:rsid w:val="245BDF45"/>
    <w:rsid w:val="24707582"/>
    <w:rsid w:val="24ABB505"/>
    <w:rsid w:val="24BDC042"/>
    <w:rsid w:val="24C668B4"/>
    <w:rsid w:val="2535594C"/>
    <w:rsid w:val="255528DC"/>
    <w:rsid w:val="255F3EBE"/>
    <w:rsid w:val="262F75EF"/>
    <w:rsid w:val="2693A29F"/>
    <w:rsid w:val="26F34C1D"/>
    <w:rsid w:val="274F71C8"/>
    <w:rsid w:val="27632BB3"/>
    <w:rsid w:val="27EA2FFD"/>
    <w:rsid w:val="281626F2"/>
    <w:rsid w:val="2825E2D9"/>
    <w:rsid w:val="2874447E"/>
    <w:rsid w:val="287D1A6F"/>
    <w:rsid w:val="28D00373"/>
    <w:rsid w:val="28D1F9F8"/>
    <w:rsid w:val="28F73F2E"/>
    <w:rsid w:val="2903FB64"/>
    <w:rsid w:val="290513E9"/>
    <w:rsid w:val="29208708"/>
    <w:rsid w:val="295EE9A4"/>
    <w:rsid w:val="2979EC35"/>
    <w:rsid w:val="297A7199"/>
    <w:rsid w:val="297CC120"/>
    <w:rsid w:val="29CD167F"/>
    <w:rsid w:val="29ED76FD"/>
    <w:rsid w:val="29EE3424"/>
    <w:rsid w:val="2A25C1E1"/>
    <w:rsid w:val="2ABF4446"/>
    <w:rsid w:val="2AC2D6E0"/>
    <w:rsid w:val="2ACD5809"/>
    <w:rsid w:val="2AD47C63"/>
    <w:rsid w:val="2B25FB3F"/>
    <w:rsid w:val="2B7F6804"/>
    <w:rsid w:val="2B837AF0"/>
    <w:rsid w:val="2B94DE88"/>
    <w:rsid w:val="2BC87264"/>
    <w:rsid w:val="2BF2C78D"/>
    <w:rsid w:val="2C0FE699"/>
    <w:rsid w:val="2C205816"/>
    <w:rsid w:val="2C226554"/>
    <w:rsid w:val="2C2A8769"/>
    <w:rsid w:val="2C41D58B"/>
    <w:rsid w:val="2C5AE407"/>
    <w:rsid w:val="2C64235C"/>
    <w:rsid w:val="2C676990"/>
    <w:rsid w:val="2C8476A8"/>
    <w:rsid w:val="2C9D53C7"/>
    <w:rsid w:val="2CB3EEAC"/>
    <w:rsid w:val="2CE07432"/>
    <w:rsid w:val="2D11779A"/>
    <w:rsid w:val="2D3BEF45"/>
    <w:rsid w:val="2D52EBB9"/>
    <w:rsid w:val="2D57718E"/>
    <w:rsid w:val="2DA31CEC"/>
    <w:rsid w:val="2E054EF0"/>
    <w:rsid w:val="2E10E78B"/>
    <w:rsid w:val="2E2FDB0B"/>
    <w:rsid w:val="2E303492"/>
    <w:rsid w:val="2E31DDB1"/>
    <w:rsid w:val="2E39B0F9"/>
    <w:rsid w:val="2E4F3292"/>
    <w:rsid w:val="2E55EC30"/>
    <w:rsid w:val="2E9CDEA4"/>
    <w:rsid w:val="2EAC7C38"/>
    <w:rsid w:val="2EBABFC5"/>
    <w:rsid w:val="2F07EB9F"/>
    <w:rsid w:val="2F93FADE"/>
    <w:rsid w:val="2FB70C02"/>
    <w:rsid w:val="2FC584AC"/>
    <w:rsid w:val="2FD4FCA7"/>
    <w:rsid w:val="2FEA76D7"/>
    <w:rsid w:val="2FFA9705"/>
    <w:rsid w:val="301552D6"/>
    <w:rsid w:val="3053E200"/>
    <w:rsid w:val="305BDC45"/>
    <w:rsid w:val="306A88E2"/>
    <w:rsid w:val="30AD7B2B"/>
    <w:rsid w:val="30BF6727"/>
    <w:rsid w:val="30CA83CF"/>
    <w:rsid w:val="310AE6AB"/>
    <w:rsid w:val="311011A1"/>
    <w:rsid w:val="31344045"/>
    <w:rsid w:val="31DF0F3A"/>
    <w:rsid w:val="31EA30D0"/>
    <w:rsid w:val="32182FF6"/>
    <w:rsid w:val="3252FD52"/>
    <w:rsid w:val="325383DC"/>
    <w:rsid w:val="327566FF"/>
    <w:rsid w:val="3288E6BC"/>
    <w:rsid w:val="3291D7C3"/>
    <w:rsid w:val="329BD5FE"/>
    <w:rsid w:val="32CAC241"/>
    <w:rsid w:val="32D76997"/>
    <w:rsid w:val="32FE0E98"/>
    <w:rsid w:val="33032E61"/>
    <w:rsid w:val="330A1638"/>
    <w:rsid w:val="330B0C8A"/>
    <w:rsid w:val="3312BA66"/>
    <w:rsid w:val="33307B51"/>
    <w:rsid w:val="33331063"/>
    <w:rsid w:val="333451BD"/>
    <w:rsid w:val="336E2C2C"/>
    <w:rsid w:val="33A50D5C"/>
    <w:rsid w:val="34448CD0"/>
    <w:rsid w:val="348B1F28"/>
    <w:rsid w:val="34D843D3"/>
    <w:rsid w:val="351E89C4"/>
    <w:rsid w:val="3544CBE7"/>
    <w:rsid w:val="354BC38E"/>
    <w:rsid w:val="3572D861"/>
    <w:rsid w:val="359DBE1D"/>
    <w:rsid w:val="360F5959"/>
    <w:rsid w:val="360F64C2"/>
    <w:rsid w:val="368C3383"/>
    <w:rsid w:val="3768710B"/>
    <w:rsid w:val="381911F5"/>
    <w:rsid w:val="382913BB"/>
    <w:rsid w:val="382C7F37"/>
    <w:rsid w:val="3839F5D5"/>
    <w:rsid w:val="38817C7B"/>
    <w:rsid w:val="3894BB53"/>
    <w:rsid w:val="38A17A70"/>
    <w:rsid w:val="38ACA647"/>
    <w:rsid w:val="38B018A4"/>
    <w:rsid w:val="38FB8673"/>
    <w:rsid w:val="3940E72C"/>
    <w:rsid w:val="3952A2E7"/>
    <w:rsid w:val="3955F874"/>
    <w:rsid w:val="395AF993"/>
    <w:rsid w:val="3960395C"/>
    <w:rsid w:val="39B60915"/>
    <w:rsid w:val="39E56A6D"/>
    <w:rsid w:val="39ED4CD4"/>
    <w:rsid w:val="39EEEDAE"/>
    <w:rsid w:val="3A0A362C"/>
    <w:rsid w:val="3A4B37B8"/>
    <w:rsid w:val="3A70C4F0"/>
    <w:rsid w:val="3A77AB9C"/>
    <w:rsid w:val="3A97E114"/>
    <w:rsid w:val="3A9EE0FA"/>
    <w:rsid w:val="3AED9F20"/>
    <w:rsid w:val="3B0E27CD"/>
    <w:rsid w:val="3B13D45B"/>
    <w:rsid w:val="3B5F024B"/>
    <w:rsid w:val="3B612350"/>
    <w:rsid w:val="3B7F0B36"/>
    <w:rsid w:val="3B8A0F8D"/>
    <w:rsid w:val="3BAA79A2"/>
    <w:rsid w:val="3BCAB348"/>
    <w:rsid w:val="3BCE1768"/>
    <w:rsid w:val="3BF1F191"/>
    <w:rsid w:val="3BFF61B2"/>
    <w:rsid w:val="3C33D1DB"/>
    <w:rsid w:val="3C42275D"/>
    <w:rsid w:val="3C4D2779"/>
    <w:rsid w:val="3CC168EE"/>
    <w:rsid w:val="3D5CA80D"/>
    <w:rsid w:val="3D7B6482"/>
    <w:rsid w:val="3D8E8F99"/>
    <w:rsid w:val="3DB4CE66"/>
    <w:rsid w:val="3DC31D4F"/>
    <w:rsid w:val="3DF4663C"/>
    <w:rsid w:val="3E02F6EE"/>
    <w:rsid w:val="3E723046"/>
    <w:rsid w:val="3EB07508"/>
    <w:rsid w:val="3ECB0F6D"/>
    <w:rsid w:val="3EF89F94"/>
    <w:rsid w:val="3F0A123D"/>
    <w:rsid w:val="3F16274D"/>
    <w:rsid w:val="3F422B0D"/>
    <w:rsid w:val="3F605285"/>
    <w:rsid w:val="3FAA0645"/>
    <w:rsid w:val="3FAB5597"/>
    <w:rsid w:val="3FBFFFCC"/>
    <w:rsid w:val="3FC91792"/>
    <w:rsid w:val="3FF56245"/>
    <w:rsid w:val="40226D25"/>
    <w:rsid w:val="404D5858"/>
    <w:rsid w:val="40632436"/>
    <w:rsid w:val="40844B3E"/>
    <w:rsid w:val="40ABC499"/>
    <w:rsid w:val="410466ED"/>
    <w:rsid w:val="41144A50"/>
    <w:rsid w:val="4135DF15"/>
    <w:rsid w:val="413E88E0"/>
    <w:rsid w:val="41683CF0"/>
    <w:rsid w:val="41B06ADD"/>
    <w:rsid w:val="4224F2F3"/>
    <w:rsid w:val="422DA7DD"/>
    <w:rsid w:val="4235A960"/>
    <w:rsid w:val="42397AE7"/>
    <w:rsid w:val="424B41FD"/>
    <w:rsid w:val="424C844E"/>
    <w:rsid w:val="42EB8967"/>
    <w:rsid w:val="437CC60A"/>
    <w:rsid w:val="43C782CC"/>
    <w:rsid w:val="43D61643"/>
    <w:rsid w:val="43F86BAF"/>
    <w:rsid w:val="44072B4A"/>
    <w:rsid w:val="4452B1CE"/>
    <w:rsid w:val="447EFF65"/>
    <w:rsid w:val="4490B091"/>
    <w:rsid w:val="44942AF6"/>
    <w:rsid w:val="44C0A388"/>
    <w:rsid w:val="44C6DE8C"/>
    <w:rsid w:val="44CD7EB8"/>
    <w:rsid w:val="44E5B5BF"/>
    <w:rsid w:val="44E660B4"/>
    <w:rsid w:val="44FC310B"/>
    <w:rsid w:val="458F3AEA"/>
    <w:rsid w:val="45EC9249"/>
    <w:rsid w:val="4665F01A"/>
    <w:rsid w:val="46AACD81"/>
    <w:rsid w:val="46C889D4"/>
    <w:rsid w:val="46D422AC"/>
    <w:rsid w:val="46DDFD5C"/>
    <w:rsid w:val="4732347A"/>
    <w:rsid w:val="4763266C"/>
    <w:rsid w:val="48272505"/>
    <w:rsid w:val="4840D4A3"/>
    <w:rsid w:val="4849AEA6"/>
    <w:rsid w:val="4893644D"/>
    <w:rsid w:val="48FEFB2E"/>
    <w:rsid w:val="491E3340"/>
    <w:rsid w:val="493F7D1D"/>
    <w:rsid w:val="4955DE78"/>
    <w:rsid w:val="49710B9C"/>
    <w:rsid w:val="49C3FC08"/>
    <w:rsid w:val="4A14CF51"/>
    <w:rsid w:val="4A588567"/>
    <w:rsid w:val="4ACCA459"/>
    <w:rsid w:val="4ACD2012"/>
    <w:rsid w:val="4B2E4030"/>
    <w:rsid w:val="4B5794B7"/>
    <w:rsid w:val="4B710D73"/>
    <w:rsid w:val="4B76C594"/>
    <w:rsid w:val="4B7C6E1F"/>
    <w:rsid w:val="4BBDE1C6"/>
    <w:rsid w:val="4BE90E59"/>
    <w:rsid w:val="4BF75574"/>
    <w:rsid w:val="4C2266ED"/>
    <w:rsid w:val="4C28C641"/>
    <w:rsid w:val="4C667D83"/>
    <w:rsid w:val="4C9A2B07"/>
    <w:rsid w:val="4CAC877E"/>
    <w:rsid w:val="4CD274F3"/>
    <w:rsid w:val="4CE34CAD"/>
    <w:rsid w:val="4CEF71AD"/>
    <w:rsid w:val="4D0D4E5C"/>
    <w:rsid w:val="4D1B5E8B"/>
    <w:rsid w:val="4D297549"/>
    <w:rsid w:val="4E70375F"/>
    <w:rsid w:val="4F31BB76"/>
    <w:rsid w:val="4F6BB3F0"/>
    <w:rsid w:val="4F960D30"/>
    <w:rsid w:val="4F99B545"/>
    <w:rsid w:val="4FB4D413"/>
    <w:rsid w:val="4FBCEF4D"/>
    <w:rsid w:val="4FDAA1A5"/>
    <w:rsid w:val="4FDC0639"/>
    <w:rsid w:val="4FE3BD98"/>
    <w:rsid w:val="4FFC991E"/>
    <w:rsid w:val="501419B3"/>
    <w:rsid w:val="505F9A2B"/>
    <w:rsid w:val="50AA7384"/>
    <w:rsid w:val="50FC0CB7"/>
    <w:rsid w:val="5132B5B7"/>
    <w:rsid w:val="51580865"/>
    <w:rsid w:val="51716C8B"/>
    <w:rsid w:val="5185AF34"/>
    <w:rsid w:val="51BD87DE"/>
    <w:rsid w:val="51FCDE74"/>
    <w:rsid w:val="52038DC9"/>
    <w:rsid w:val="5204A866"/>
    <w:rsid w:val="521653A0"/>
    <w:rsid w:val="52282B9E"/>
    <w:rsid w:val="5271C35C"/>
    <w:rsid w:val="529D8A04"/>
    <w:rsid w:val="52FCA995"/>
    <w:rsid w:val="538350C5"/>
    <w:rsid w:val="5394174D"/>
    <w:rsid w:val="53A20B60"/>
    <w:rsid w:val="53B09BB8"/>
    <w:rsid w:val="53FABDA8"/>
    <w:rsid w:val="53FAF376"/>
    <w:rsid w:val="540FB6A8"/>
    <w:rsid w:val="5434A620"/>
    <w:rsid w:val="5438C668"/>
    <w:rsid w:val="54855FDC"/>
    <w:rsid w:val="548FD717"/>
    <w:rsid w:val="54A9ECFC"/>
    <w:rsid w:val="54C7C9E6"/>
    <w:rsid w:val="5533C5EB"/>
    <w:rsid w:val="55492508"/>
    <w:rsid w:val="555F8275"/>
    <w:rsid w:val="55D805F6"/>
    <w:rsid w:val="55FFA796"/>
    <w:rsid w:val="56646AE6"/>
    <w:rsid w:val="566AE20F"/>
    <w:rsid w:val="56C595D1"/>
    <w:rsid w:val="56CC714D"/>
    <w:rsid w:val="576D36AD"/>
    <w:rsid w:val="57735190"/>
    <w:rsid w:val="578DF0C6"/>
    <w:rsid w:val="579EDB62"/>
    <w:rsid w:val="57C95056"/>
    <w:rsid w:val="57E83C2F"/>
    <w:rsid w:val="583B2FF7"/>
    <w:rsid w:val="586F3AD1"/>
    <w:rsid w:val="58923BDD"/>
    <w:rsid w:val="58C64AF8"/>
    <w:rsid w:val="59A357A2"/>
    <w:rsid w:val="59ADFB31"/>
    <w:rsid w:val="59D60195"/>
    <w:rsid w:val="5A0F2FA0"/>
    <w:rsid w:val="5A76D50B"/>
    <w:rsid w:val="5A82DC85"/>
    <w:rsid w:val="5AE706F0"/>
    <w:rsid w:val="5B06CB4E"/>
    <w:rsid w:val="5B1D7C8F"/>
    <w:rsid w:val="5BB96FA8"/>
    <w:rsid w:val="5C9AF8D2"/>
    <w:rsid w:val="5CD08724"/>
    <w:rsid w:val="5D000F3E"/>
    <w:rsid w:val="5D1EC0EB"/>
    <w:rsid w:val="5D3F082D"/>
    <w:rsid w:val="5D6E22EE"/>
    <w:rsid w:val="5D935876"/>
    <w:rsid w:val="5DCD1EC6"/>
    <w:rsid w:val="5E0B9741"/>
    <w:rsid w:val="5E2812B1"/>
    <w:rsid w:val="5E31A796"/>
    <w:rsid w:val="5E4F95DC"/>
    <w:rsid w:val="5E844238"/>
    <w:rsid w:val="5F4F9E36"/>
    <w:rsid w:val="5F533752"/>
    <w:rsid w:val="5F7754E1"/>
    <w:rsid w:val="5F962CD7"/>
    <w:rsid w:val="60666415"/>
    <w:rsid w:val="60CD6470"/>
    <w:rsid w:val="60F9DFF0"/>
    <w:rsid w:val="611E5AB8"/>
    <w:rsid w:val="61215AC0"/>
    <w:rsid w:val="61227A6E"/>
    <w:rsid w:val="614E1649"/>
    <w:rsid w:val="61688FB4"/>
    <w:rsid w:val="618A3AC3"/>
    <w:rsid w:val="61B13262"/>
    <w:rsid w:val="61E7397D"/>
    <w:rsid w:val="61EFB48C"/>
    <w:rsid w:val="61F7787B"/>
    <w:rsid w:val="620BB77E"/>
    <w:rsid w:val="626A6D11"/>
    <w:rsid w:val="628160BA"/>
    <w:rsid w:val="629B3A66"/>
    <w:rsid w:val="62B287F2"/>
    <w:rsid w:val="62BFED5A"/>
    <w:rsid w:val="6336CB75"/>
    <w:rsid w:val="63D02E21"/>
    <w:rsid w:val="63D37A85"/>
    <w:rsid w:val="63DCF3FC"/>
    <w:rsid w:val="63FBD29A"/>
    <w:rsid w:val="6413654F"/>
    <w:rsid w:val="641A9B96"/>
    <w:rsid w:val="6493E781"/>
    <w:rsid w:val="64B2A05A"/>
    <w:rsid w:val="654A2762"/>
    <w:rsid w:val="65BBB7E1"/>
    <w:rsid w:val="65C7F74A"/>
    <w:rsid w:val="6635979A"/>
    <w:rsid w:val="6643AA0C"/>
    <w:rsid w:val="66515B3A"/>
    <w:rsid w:val="66A3385D"/>
    <w:rsid w:val="66B6CE2B"/>
    <w:rsid w:val="66CA1DEB"/>
    <w:rsid w:val="674603BB"/>
    <w:rsid w:val="677C18D9"/>
    <w:rsid w:val="67B8B451"/>
    <w:rsid w:val="67FB7EAB"/>
    <w:rsid w:val="68185CC6"/>
    <w:rsid w:val="68262E5F"/>
    <w:rsid w:val="6828A1A5"/>
    <w:rsid w:val="68869A06"/>
    <w:rsid w:val="68B4FE6A"/>
    <w:rsid w:val="68F80351"/>
    <w:rsid w:val="6961976F"/>
    <w:rsid w:val="69B4DB92"/>
    <w:rsid w:val="69C269EB"/>
    <w:rsid w:val="69CF9EAA"/>
    <w:rsid w:val="6A8544CB"/>
    <w:rsid w:val="6B293CA7"/>
    <w:rsid w:val="6B76161C"/>
    <w:rsid w:val="6B99A491"/>
    <w:rsid w:val="6BCAB1B3"/>
    <w:rsid w:val="6BD63204"/>
    <w:rsid w:val="6C0B83BB"/>
    <w:rsid w:val="6C27CCCF"/>
    <w:rsid w:val="6CB3477C"/>
    <w:rsid w:val="6CB80176"/>
    <w:rsid w:val="6D15DC9E"/>
    <w:rsid w:val="6D1CC15B"/>
    <w:rsid w:val="6D3EF4C7"/>
    <w:rsid w:val="6D93577E"/>
    <w:rsid w:val="6DAE7E62"/>
    <w:rsid w:val="6DCFAF13"/>
    <w:rsid w:val="6DE1D0CD"/>
    <w:rsid w:val="6E10E4F6"/>
    <w:rsid w:val="6E32DF57"/>
    <w:rsid w:val="6E568451"/>
    <w:rsid w:val="6E6D251D"/>
    <w:rsid w:val="6EC2A6BB"/>
    <w:rsid w:val="6ECC52BF"/>
    <w:rsid w:val="6EF5C2BE"/>
    <w:rsid w:val="6F2ACEC3"/>
    <w:rsid w:val="6F44254D"/>
    <w:rsid w:val="6F5729C4"/>
    <w:rsid w:val="6F742652"/>
    <w:rsid w:val="70415994"/>
    <w:rsid w:val="70A6BE9B"/>
    <w:rsid w:val="70B40AE0"/>
    <w:rsid w:val="70C344B3"/>
    <w:rsid w:val="70F25F99"/>
    <w:rsid w:val="710F1D04"/>
    <w:rsid w:val="71409689"/>
    <w:rsid w:val="71467242"/>
    <w:rsid w:val="71756967"/>
    <w:rsid w:val="718BE4D7"/>
    <w:rsid w:val="7198041B"/>
    <w:rsid w:val="71D33F30"/>
    <w:rsid w:val="724BC919"/>
    <w:rsid w:val="724FE820"/>
    <w:rsid w:val="726173D3"/>
    <w:rsid w:val="72AF67A8"/>
    <w:rsid w:val="72C8C92E"/>
    <w:rsid w:val="72E5B14E"/>
    <w:rsid w:val="72FA8B23"/>
    <w:rsid w:val="7303EF92"/>
    <w:rsid w:val="730BAE71"/>
    <w:rsid w:val="7343C7C8"/>
    <w:rsid w:val="741440CF"/>
    <w:rsid w:val="74501BBF"/>
    <w:rsid w:val="74B7B576"/>
    <w:rsid w:val="74C8FFA8"/>
    <w:rsid w:val="75630676"/>
    <w:rsid w:val="75831339"/>
    <w:rsid w:val="75890366"/>
    <w:rsid w:val="75895BBF"/>
    <w:rsid w:val="75A6E2B9"/>
    <w:rsid w:val="75BD0E80"/>
    <w:rsid w:val="779C19B8"/>
    <w:rsid w:val="77A76EF0"/>
    <w:rsid w:val="77B7A898"/>
    <w:rsid w:val="77E21A06"/>
    <w:rsid w:val="780A9B88"/>
    <w:rsid w:val="782380DE"/>
    <w:rsid w:val="7833B113"/>
    <w:rsid w:val="783D4B8E"/>
    <w:rsid w:val="786E14BC"/>
    <w:rsid w:val="78926C22"/>
    <w:rsid w:val="78ADFA48"/>
    <w:rsid w:val="78BE7D23"/>
    <w:rsid w:val="79229687"/>
    <w:rsid w:val="7937C42F"/>
    <w:rsid w:val="79778985"/>
    <w:rsid w:val="797982A4"/>
    <w:rsid w:val="798355F3"/>
    <w:rsid w:val="7A03FE7F"/>
    <w:rsid w:val="7A4877EC"/>
    <w:rsid w:val="7A74A410"/>
    <w:rsid w:val="7A82A044"/>
    <w:rsid w:val="7A97645B"/>
    <w:rsid w:val="7AB0CCCB"/>
    <w:rsid w:val="7B156077"/>
    <w:rsid w:val="7B3293A0"/>
    <w:rsid w:val="7B3D4512"/>
    <w:rsid w:val="7B7E68AC"/>
    <w:rsid w:val="7B845626"/>
    <w:rsid w:val="7B93B1F0"/>
    <w:rsid w:val="7B9AC618"/>
    <w:rsid w:val="7C1419D9"/>
    <w:rsid w:val="7C3CA15E"/>
    <w:rsid w:val="7C479D5D"/>
    <w:rsid w:val="7C4D3EA1"/>
    <w:rsid w:val="7C9413E1"/>
    <w:rsid w:val="7CB543C3"/>
    <w:rsid w:val="7CC89D81"/>
    <w:rsid w:val="7D5C9DBA"/>
    <w:rsid w:val="7DFE19CD"/>
    <w:rsid w:val="7E651C7B"/>
    <w:rsid w:val="7F0125EE"/>
    <w:rsid w:val="7F0B3F0E"/>
    <w:rsid w:val="7F0C63CE"/>
    <w:rsid w:val="7F34CFD5"/>
    <w:rsid w:val="7F513194"/>
    <w:rsid w:val="7FDF8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A9A2FD3"/>
  <w15:chartTrackingRefBased/>
  <w15:docId w15:val="{6CDEC94A-C420-4EE3-8ABB-C5B7E1CA1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E144A"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"/>
    <w:uiPriority w:val="9"/>
    <w:qFormat/>
    <w:rsid w:val="0066518F"/>
    <w:pPr>
      <w:keepNext/>
      <w:keepLines/>
      <w:numPr>
        <w:numId w:val="1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66518F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66518F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66518F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66518F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rsid w:val="0066518F"/>
    <w:pPr>
      <w:outlineLvl w:val="5"/>
    </w:pPr>
  </w:style>
  <w:style w:type="paragraph" w:styleId="Heading7">
    <w:name w:val="heading 7"/>
    <w:basedOn w:val="H6"/>
    <w:next w:val="Normal"/>
    <w:link w:val="Heading7Char"/>
    <w:rsid w:val="0066518F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66518F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6651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66518F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Footer">
    <w:name w:val="footer"/>
    <w:basedOn w:val="Header"/>
    <w:rsid w:val="0066518F"/>
    <w:pPr>
      <w:jc w:val="center"/>
    </w:pPr>
    <w:rPr>
      <w:i/>
    </w:rPr>
  </w:style>
  <w:style w:type="paragraph" w:styleId="CommentText">
    <w:name w:val="annotation text"/>
    <w:basedOn w:val="Normal"/>
    <w:link w:val="CommentTextChar"/>
    <w:rsid w:val="0066518F"/>
  </w:style>
  <w:style w:type="character" w:styleId="PageNumber">
    <w:name w:val="page number"/>
    <w:basedOn w:val="DefaultParagraphFont"/>
  </w:style>
  <w:style w:type="paragraph" w:customStyle="1" w:styleId="B10">
    <w:name w:val="B1"/>
    <w:basedOn w:val="Normal"/>
    <w:rsid w:val="0066518F"/>
    <w:pPr>
      <w:ind w:left="568" w:hanging="284"/>
    </w:p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styleId="Index1">
    <w:name w:val="index 1"/>
    <w:basedOn w:val="Normal"/>
    <w:next w:val="Normal"/>
    <w:rsid w:val="0066518F"/>
    <w:pPr>
      <w:spacing w:after="0"/>
      <w:ind w:left="200" w:hanging="200"/>
    </w:pPr>
  </w:style>
  <w:style w:type="character" w:customStyle="1" w:styleId="HeaderChar">
    <w:name w:val="Header Char"/>
    <w:link w:val="Header"/>
    <w:rsid w:val="0001570A"/>
    <w:rPr>
      <w:rFonts w:ascii="Arial" w:hAnsi="Arial"/>
      <w:b/>
      <w:sz w:val="18"/>
      <w:lang w:eastAsia="ja-JP"/>
    </w:rPr>
  </w:style>
  <w:style w:type="paragraph" w:customStyle="1" w:styleId="B20">
    <w:name w:val="B2"/>
    <w:basedOn w:val="Normal"/>
    <w:rsid w:val="0066518F"/>
    <w:pPr>
      <w:ind w:left="851" w:hanging="284"/>
    </w:pPr>
  </w:style>
  <w:style w:type="paragraph" w:customStyle="1" w:styleId="B30">
    <w:name w:val="B3"/>
    <w:basedOn w:val="Normal"/>
    <w:rsid w:val="0066518F"/>
    <w:pPr>
      <w:ind w:left="1135" w:hanging="284"/>
    </w:pPr>
  </w:style>
  <w:style w:type="paragraph" w:customStyle="1" w:styleId="B4">
    <w:name w:val="B4"/>
    <w:basedOn w:val="Normal"/>
    <w:rsid w:val="0066518F"/>
    <w:pPr>
      <w:ind w:left="1418" w:hanging="284"/>
    </w:pPr>
  </w:style>
  <w:style w:type="paragraph" w:customStyle="1" w:styleId="B5">
    <w:name w:val="B5"/>
    <w:basedOn w:val="Normal"/>
    <w:rsid w:val="0066518F"/>
    <w:pPr>
      <w:ind w:left="1702" w:hanging="284"/>
    </w:pPr>
  </w:style>
  <w:style w:type="paragraph" w:styleId="BalloonText">
    <w:name w:val="Balloon Text"/>
    <w:basedOn w:val="Normal"/>
    <w:link w:val="BalloonTextChar"/>
    <w:semiHidden/>
    <w:unhideWhenUsed/>
    <w:rsid w:val="0066518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semiHidden/>
    <w:rsid w:val="0066518F"/>
    <w:rPr>
      <w:rFonts w:ascii="Segoe UI" w:hAnsi="Segoe UI" w:cs="Segoe UI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unhideWhenUsed/>
    <w:rsid w:val="0066518F"/>
  </w:style>
  <w:style w:type="paragraph" w:styleId="BlockText">
    <w:name w:val="Block Text"/>
    <w:basedOn w:val="Normal"/>
    <w:rsid w:val="0066518F"/>
    <w:pPr>
      <w:pBdr>
        <w:top w:val="single" w:sz="2" w:space="10" w:color="4472C4"/>
        <w:left w:val="single" w:sz="2" w:space="10" w:color="4472C4"/>
        <w:bottom w:val="single" w:sz="2" w:space="10" w:color="4472C4"/>
        <w:right w:val="single" w:sz="2" w:space="10" w:color="4472C4"/>
      </w:pBdr>
      <w:ind w:left="1152" w:right="1152"/>
    </w:pPr>
    <w:rPr>
      <w:rFonts w:ascii="Calibri" w:eastAsia="Yu Mincho" w:hAnsi="Calibri"/>
      <w:i/>
      <w:iCs/>
      <w:color w:val="4472C4"/>
    </w:rPr>
  </w:style>
  <w:style w:type="paragraph" w:styleId="BodyText">
    <w:name w:val="Body Text"/>
    <w:basedOn w:val="Normal"/>
    <w:link w:val="BodyTextChar"/>
    <w:rsid w:val="0066518F"/>
    <w:pPr>
      <w:spacing w:after="120"/>
    </w:pPr>
  </w:style>
  <w:style w:type="character" w:customStyle="1" w:styleId="BodyTextChar">
    <w:name w:val="Body Text Char"/>
    <w:link w:val="BodyText"/>
    <w:rsid w:val="0066518F"/>
    <w:rPr>
      <w:lang w:eastAsia="en-US"/>
    </w:rPr>
  </w:style>
  <w:style w:type="paragraph" w:styleId="BodyText2">
    <w:name w:val="Body Text 2"/>
    <w:basedOn w:val="Normal"/>
    <w:link w:val="BodyText2Char"/>
    <w:rsid w:val="0066518F"/>
    <w:pPr>
      <w:spacing w:after="120" w:line="480" w:lineRule="auto"/>
    </w:pPr>
  </w:style>
  <w:style w:type="character" w:customStyle="1" w:styleId="BodyText2Char">
    <w:name w:val="Body Text 2 Char"/>
    <w:link w:val="BodyText2"/>
    <w:rsid w:val="0066518F"/>
    <w:rPr>
      <w:lang w:eastAsia="en-US"/>
    </w:rPr>
  </w:style>
  <w:style w:type="paragraph" w:styleId="BodyText3">
    <w:name w:val="Body Text 3"/>
    <w:basedOn w:val="Normal"/>
    <w:link w:val="BodyText3Char"/>
    <w:rsid w:val="0066518F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sid w:val="0066518F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66518F"/>
    <w:pPr>
      <w:spacing w:after="180"/>
      <w:ind w:firstLine="360"/>
    </w:pPr>
  </w:style>
  <w:style w:type="character" w:customStyle="1" w:styleId="BodyTextFirstIndentChar">
    <w:name w:val="Body Text First Indent Char"/>
    <w:link w:val="BodyTextFirstIndent"/>
    <w:rsid w:val="0066518F"/>
    <w:rPr>
      <w:lang w:eastAsia="en-US"/>
    </w:rPr>
  </w:style>
  <w:style w:type="paragraph" w:styleId="BodyTextIndent">
    <w:name w:val="Body Text Indent"/>
    <w:basedOn w:val="Normal"/>
    <w:link w:val="BodyTextIndentChar"/>
    <w:rsid w:val="0066518F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66518F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66518F"/>
    <w:pPr>
      <w:spacing w:after="180"/>
      <w:ind w:left="360" w:firstLine="360"/>
    </w:pPr>
  </w:style>
  <w:style w:type="character" w:customStyle="1" w:styleId="BodyTextFirstIndent2Char">
    <w:name w:val="Body Text First Indent 2 Char"/>
    <w:link w:val="BodyTextFirstIndent2"/>
    <w:rsid w:val="0066518F"/>
    <w:rPr>
      <w:lang w:eastAsia="en-US"/>
    </w:rPr>
  </w:style>
  <w:style w:type="paragraph" w:styleId="BodyTextIndent2">
    <w:name w:val="Body Text Indent 2"/>
    <w:basedOn w:val="Normal"/>
    <w:link w:val="BodyTextIndent2Char"/>
    <w:rsid w:val="0066518F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rsid w:val="0066518F"/>
    <w:rPr>
      <w:lang w:eastAsia="en-US"/>
    </w:rPr>
  </w:style>
  <w:style w:type="paragraph" w:styleId="BodyTextIndent3">
    <w:name w:val="Body Text Indent 3"/>
    <w:basedOn w:val="Normal"/>
    <w:link w:val="BodyTextIndent3Char"/>
    <w:rsid w:val="0066518F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66518F"/>
    <w:rPr>
      <w:sz w:val="16"/>
      <w:szCs w:val="16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23F11"/>
    <w:pPr>
      <w:spacing w:after="200"/>
      <w:jc w:val="center"/>
    </w:pPr>
    <w:rPr>
      <w:color w:val="44546A"/>
      <w:sz w:val="18"/>
      <w:szCs w:val="18"/>
    </w:rPr>
  </w:style>
  <w:style w:type="paragraph" w:styleId="Closing">
    <w:name w:val="Closing"/>
    <w:basedOn w:val="Normal"/>
    <w:link w:val="ClosingChar"/>
    <w:rsid w:val="0066518F"/>
    <w:pPr>
      <w:spacing w:after="0"/>
      <w:ind w:left="4252"/>
    </w:pPr>
  </w:style>
  <w:style w:type="character" w:customStyle="1" w:styleId="ClosingChar">
    <w:name w:val="Closing Char"/>
    <w:link w:val="Closing"/>
    <w:rsid w:val="0066518F"/>
    <w:rPr>
      <w:lang w:eastAsia="en-US"/>
    </w:rPr>
  </w:style>
  <w:style w:type="character" w:customStyle="1" w:styleId="CommentTextChar">
    <w:name w:val="Comment Text Char"/>
    <w:link w:val="CommentText"/>
    <w:rsid w:val="0066518F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66518F"/>
    <w:rPr>
      <w:b/>
      <w:bCs/>
    </w:rPr>
  </w:style>
  <w:style w:type="character" w:customStyle="1" w:styleId="CommentSubjectChar">
    <w:name w:val="Comment Subject Char"/>
    <w:link w:val="CommentSubject"/>
    <w:rsid w:val="0066518F"/>
    <w:rPr>
      <w:b/>
      <w:bCs/>
      <w:lang w:eastAsia="en-US"/>
    </w:rPr>
  </w:style>
  <w:style w:type="paragraph" w:styleId="Date">
    <w:name w:val="Date"/>
    <w:basedOn w:val="Normal"/>
    <w:next w:val="Normal"/>
    <w:link w:val="DateChar"/>
    <w:rsid w:val="0066518F"/>
  </w:style>
  <w:style w:type="character" w:customStyle="1" w:styleId="DateChar">
    <w:name w:val="Date Char"/>
    <w:link w:val="Date"/>
    <w:rsid w:val="0066518F"/>
    <w:rPr>
      <w:lang w:eastAsia="en-US"/>
    </w:rPr>
  </w:style>
  <w:style w:type="paragraph" w:styleId="DocumentMap">
    <w:name w:val="Document Map"/>
    <w:basedOn w:val="Normal"/>
    <w:link w:val="DocumentMapChar"/>
    <w:rsid w:val="0066518F"/>
    <w:pPr>
      <w:spacing w:after="0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link w:val="DocumentMap"/>
    <w:rsid w:val="0066518F"/>
    <w:rPr>
      <w:rFonts w:ascii="Segoe UI" w:hAnsi="Segoe UI" w:cs="Segoe UI"/>
      <w:sz w:val="16"/>
      <w:szCs w:val="16"/>
      <w:lang w:eastAsia="en-US"/>
    </w:rPr>
  </w:style>
  <w:style w:type="paragraph" w:customStyle="1" w:styleId="NO">
    <w:name w:val="NO"/>
    <w:basedOn w:val="Normal"/>
    <w:link w:val="NOChar"/>
    <w:rsid w:val="0066518F"/>
    <w:pPr>
      <w:keepLines/>
      <w:ind w:left="1135" w:hanging="851"/>
    </w:pPr>
  </w:style>
  <w:style w:type="paragraph" w:customStyle="1" w:styleId="EditorsNote">
    <w:name w:val="Editor's Note"/>
    <w:basedOn w:val="NO"/>
    <w:rsid w:val="0066518F"/>
    <w:pPr>
      <w:ind w:left="1418" w:hanging="1134"/>
    </w:pPr>
    <w:rPr>
      <w:color w:val="FF0000"/>
    </w:rPr>
  </w:style>
  <w:style w:type="paragraph" w:styleId="E-mailSignature">
    <w:name w:val="E-mail Signature"/>
    <w:basedOn w:val="Normal"/>
    <w:link w:val="E-mailSignatureChar"/>
    <w:rsid w:val="0066518F"/>
    <w:pPr>
      <w:spacing w:after="0"/>
    </w:pPr>
  </w:style>
  <w:style w:type="character" w:customStyle="1" w:styleId="E-mailSignatureChar">
    <w:name w:val="E-mail Signature Char"/>
    <w:link w:val="E-mailSignature"/>
    <w:rsid w:val="0066518F"/>
    <w:rPr>
      <w:lang w:eastAsia="en-US"/>
    </w:rPr>
  </w:style>
  <w:style w:type="paragraph" w:styleId="EndnoteText">
    <w:name w:val="endnote text"/>
    <w:basedOn w:val="Normal"/>
    <w:link w:val="EndnoteTextChar"/>
    <w:rsid w:val="0066518F"/>
    <w:pPr>
      <w:spacing w:after="0"/>
    </w:pPr>
  </w:style>
  <w:style w:type="character" w:customStyle="1" w:styleId="EndnoteTextChar">
    <w:name w:val="Endnote Text Char"/>
    <w:link w:val="EndnoteText"/>
    <w:rsid w:val="0066518F"/>
    <w:rPr>
      <w:lang w:eastAsia="en-US"/>
    </w:rPr>
  </w:style>
  <w:style w:type="paragraph" w:styleId="EnvelopeAddress">
    <w:name w:val="envelope address"/>
    <w:basedOn w:val="Normal"/>
    <w:rsid w:val="0066518F"/>
    <w:pPr>
      <w:framePr w:w="7920" w:h="1980" w:hRule="exact" w:hSpace="180" w:wrap="auto" w:hAnchor="page" w:xAlign="center" w:yAlign="bottom"/>
      <w:spacing w:after="0"/>
      <w:ind w:left="2880"/>
    </w:pPr>
    <w:rPr>
      <w:rFonts w:ascii="Calibri Light" w:eastAsia="Yu Gothic Light" w:hAnsi="Calibri Light"/>
      <w:sz w:val="24"/>
      <w:szCs w:val="24"/>
    </w:rPr>
  </w:style>
  <w:style w:type="paragraph" w:styleId="EnvelopeReturn">
    <w:name w:val="envelope return"/>
    <w:basedOn w:val="Normal"/>
    <w:rsid w:val="0066518F"/>
    <w:pPr>
      <w:spacing w:after="0"/>
    </w:pPr>
    <w:rPr>
      <w:rFonts w:ascii="Calibri Light" w:eastAsia="Yu Gothic Light" w:hAnsi="Calibri Light"/>
    </w:rPr>
  </w:style>
  <w:style w:type="paragraph" w:customStyle="1" w:styleId="EQ">
    <w:name w:val="EQ"/>
    <w:basedOn w:val="Normal"/>
    <w:next w:val="Normal"/>
    <w:rsid w:val="0066518F"/>
    <w:pPr>
      <w:keepLines/>
      <w:tabs>
        <w:tab w:val="center" w:pos="4536"/>
        <w:tab w:val="right" w:pos="9072"/>
      </w:tabs>
    </w:pPr>
  </w:style>
  <w:style w:type="paragraph" w:customStyle="1" w:styleId="EX">
    <w:name w:val="EX"/>
    <w:basedOn w:val="Normal"/>
    <w:rsid w:val="0066518F"/>
    <w:pPr>
      <w:keepLines/>
      <w:ind w:left="1702" w:hanging="1418"/>
    </w:pPr>
  </w:style>
  <w:style w:type="paragraph" w:customStyle="1" w:styleId="EW">
    <w:name w:val="EW"/>
    <w:basedOn w:val="EX"/>
    <w:rsid w:val="0066518F"/>
    <w:pPr>
      <w:spacing w:after="0"/>
    </w:pPr>
  </w:style>
  <w:style w:type="character" w:styleId="FollowedHyperlink">
    <w:name w:val="FollowedHyperlink"/>
    <w:rsid w:val="0066518F"/>
    <w:rPr>
      <w:color w:val="954F72"/>
      <w:u w:val="single"/>
    </w:rPr>
  </w:style>
  <w:style w:type="paragraph" w:styleId="FootnoteText">
    <w:name w:val="footnote text"/>
    <w:basedOn w:val="Normal"/>
    <w:link w:val="FootnoteTextChar"/>
    <w:rsid w:val="0066518F"/>
    <w:pPr>
      <w:spacing w:after="0"/>
    </w:pPr>
  </w:style>
  <w:style w:type="character" w:customStyle="1" w:styleId="FootnoteTextChar">
    <w:name w:val="Footnote Text Char"/>
    <w:link w:val="FootnoteText"/>
    <w:rsid w:val="0066518F"/>
    <w:rPr>
      <w:lang w:eastAsia="en-US"/>
    </w:rPr>
  </w:style>
  <w:style w:type="paragraph" w:customStyle="1" w:styleId="FP">
    <w:name w:val="FP"/>
    <w:basedOn w:val="Normal"/>
    <w:rsid w:val="0066518F"/>
    <w:pPr>
      <w:spacing w:after="0"/>
    </w:pPr>
  </w:style>
  <w:style w:type="paragraph" w:customStyle="1" w:styleId="Guidance">
    <w:name w:val="Guidance"/>
    <w:basedOn w:val="Normal"/>
    <w:rsid w:val="0066518F"/>
    <w:rPr>
      <w:i/>
      <w:color w:val="0000FF"/>
    </w:rPr>
  </w:style>
  <w:style w:type="character" w:customStyle="1" w:styleId="Heading4Char">
    <w:name w:val="Heading 4 Char"/>
    <w:link w:val="Heading4"/>
    <w:rsid w:val="0066518F"/>
    <w:rPr>
      <w:rFonts w:ascii="Arial" w:hAnsi="Arial"/>
      <w:sz w:val="24"/>
      <w:lang w:val="en-GB" w:eastAsia="en-US"/>
    </w:rPr>
  </w:style>
  <w:style w:type="paragraph" w:customStyle="1" w:styleId="H6">
    <w:name w:val="H6"/>
    <w:basedOn w:val="Heading5"/>
    <w:next w:val="Normal"/>
    <w:rsid w:val="0066518F"/>
    <w:pPr>
      <w:numPr>
        <w:ilvl w:val="5"/>
      </w:numPr>
      <w:outlineLvl w:val="9"/>
    </w:pPr>
    <w:rPr>
      <w:sz w:val="20"/>
    </w:rPr>
  </w:style>
  <w:style w:type="character" w:customStyle="1" w:styleId="Heading7Char">
    <w:name w:val="Heading 7 Char"/>
    <w:link w:val="Heading7"/>
    <w:rsid w:val="0066518F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66518F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66518F"/>
    <w:rPr>
      <w:rFonts w:ascii="Arial" w:hAnsi="Arial"/>
      <w:sz w:val="36"/>
      <w:lang w:val="en-GB" w:eastAsia="en-US"/>
    </w:rPr>
  </w:style>
  <w:style w:type="paragraph" w:styleId="HTMLAddress">
    <w:name w:val="HTML Address"/>
    <w:basedOn w:val="Normal"/>
    <w:link w:val="HTMLAddressChar"/>
    <w:rsid w:val="0066518F"/>
    <w:pPr>
      <w:spacing w:after="0"/>
    </w:pPr>
    <w:rPr>
      <w:i/>
      <w:iCs/>
    </w:rPr>
  </w:style>
  <w:style w:type="character" w:customStyle="1" w:styleId="HTMLAddressChar">
    <w:name w:val="HTML Address Char"/>
    <w:link w:val="HTMLAddress"/>
    <w:rsid w:val="0066518F"/>
    <w:rPr>
      <w:i/>
      <w:iCs/>
      <w:lang w:eastAsia="en-US"/>
    </w:rPr>
  </w:style>
  <w:style w:type="paragraph" w:styleId="HTMLPreformatted">
    <w:name w:val="HTML Preformatted"/>
    <w:basedOn w:val="Normal"/>
    <w:link w:val="HTMLPreformattedChar"/>
    <w:rsid w:val="0066518F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link w:val="HTMLPreformatted"/>
    <w:rsid w:val="0066518F"/>
    <w:rPr>
      <w:rFonts w:ascii="Consolas" w:hAnsi="Consolas"/>
      <w:lang w:eastAsia="en-US"/>
    </w:rPr>
  </w:style>
  <w:style w:type="character" w:styleId="Hyperlink">
    <w:name w:val="Hyperlink"/>
    <w:rsid w:val="0066518F"/>
    <w:rPr>
      <w:color w:val="0563C1"/>
      <w:u w:val="single"/>
    </w:rPr>
  </w:style>
  <w:style w:type="paragraph" w:styleId="Index2">
    <w:name w:val="index 2"/>
    <w:basedOn w:val="Normal"/>
    <w:next w:val="Normal"/>
    <w:rsid w:val="0066518F"/>
    <w:pPr>
      <w:spacing w:after="0"/>
      <w:ind w:left="400" w:hanging="200"/>
    </w:pPr>
  </w:style>
  <w:style w:type="paragraph" w:styleId="Index3">
    <w:name w:val="index 3"/>
    <w:basedOn w:val="Normal"/>
    <w:next w:val="Normal"/>
    <w:rsid w:val="0066518F"/>
    <w:pPr>
      <w:spacing w:after="0"/>
      <w:ind w:left="600" w:hanging="200"/>
    </w:pPr>
  </w:style>
  <w:style w:type="paragraph" w:styleId="Index4">
    <w:name w:val="index 4"/>
    <w:basedOn w:val="Normal"/>
    <w:next w:val="Normal"/>
    <w:rsid w:val="0066518F"/>
    <w:pPr>
      <w:spacing w:after="0"/>
      <w:ind w:left="800" w:hanging="200"/>
    </w:pPr>
  </w:style>
  <w:style w:type="paragraph" w:styleId="Index5">
    <w:name w:val="index 5"/>
    <w:basedOn w:val="Normal"/>
    <w:next w:val="Normal"/>
    <w:rsid w:val="0066518F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66518F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66518F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66518F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66518F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66518F"/>
    <w:rPr>
      <w:rFonts w:ascii="Calibri Light" w:eastAsia="Yu Gothic Light" w:hAnsi="Calibri Light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6518F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eQuoteChar">
    <w:name w:val="Intense Quote Char"/>
    <w:link w:val="IntenseQuote"/>
    <w:uiPriority w:val="30"/>
    <w:rsid w:val="0066518F"/>
    <w:rPr>
      <w:i/>
      <w:iCs/>
      <w:color w:val="4472C4"/>
      <w:lang w:eastAsia="en-US"/>
    </w:rPr>
  </w:style>
  <w:style w:type="paragraph" w:customStyle="1" w:styleId="LD">
    <w:name w:val="LD"/>
    <w:rsid w:val="0066518F"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styleId="List">
    <w:name w:val="List"/>
    <w:basedOn w:val="Normal"/>
    <w:rsid w:val="0066518F"/>
    <w:pPr>
      <w:ind w:left="283" w:hanging="283"/>
      <w:contextualSpacing/>
    </w:pPr>
  </w:style>
  <w:style w:type="paragraph" w:styleId="List2">
    <w:name w:val="List 2"/>
    <w:basedOn w:val="Normal"/>
    <w:rsid w:val="0066518F"/>
    <w:pPr>
      <w:ind w:left="566" w:hanging="283"/>
      <w:contextualSpacing/>
    </w:pPr>
  </w:style>
  <w:style w:type="paragraph" w:styleId="List3">
    <w:name w:val="List 3"/>
    <w:basedOn w:val="Normal"/>
    <w:rsid w:val="0066518F"/>
    <w:pPr>
      <w:ind w:left="849" w:hanging="283"/>
      <w:contextualSpacing/>
    </w:pPr>
  </w:style>
  <w:style w:type="paragraph" w:styleId="List4">
    <w:name w:val="List 4"/>
    <w:basedOn w:val="Normal"/>
    <w:rsid w:val="0066518F"/>
    <w:pPr>
      <w:ind w:left="1132" w:hanging="283"/>
      <w:contextualSpacing/>
    </w:pPr>
  </w:style>
  <w:style w:type="paragraph" w:styleId="List5">
    <w:name w:val="List 5"/>
    <w:basedOn w:val="Normal"/>
    <w:rsid w:val="0066518F"/>
    <w:pPr>
      <w:ind w:left="1415" w:hanging="283"/>
      <w:contextualSpacing/>
    </w:pPr>
  </w:style>
  <w:style w:type="paragraph" w:styleId="ListBullet">
    <w:name w:val="List Bullet"/>
    <w:basedOn w:val="Normal"/>
    <w:rsid w:val="0066518F"/>
    <w:pPr>
      <w:contextualSpacing/>
    </w:pPr>
  </w:style>
  <w:style w:type="paragraph" w:styleId="ListBullet2">
    <w:name w:val="List Bullet 2"/>
    <w:basedOn w:val="Normal"/>
    <w:rsid w:val="0066518F"/>
    <w:pPr>
      <w:numPr>
        <w:numId w:val="1"/>
      </w:numPr>
      <w:contextualSpacing/>
    </w:pPr>
  </w:style>
  <w:style w:type="paragraph" w:styleId="ListBullet3">
    <w:name w:val="List Bullet 3"/>
    <w:basedOn w:val="Normal"/>
    <w:rsid w:val="0066518F"/>
    <w:pPr>
      <w:numPr>
        <w:numId w:val="2"/>
      </w:numPr>
      <w:contextualSpacing/>
    </w:pPr>
  </w:style>
  <w:style w:type="paragraph" w:styleId="ListBullet4">
    <w:name w:val="List Bullet 4"/>
    <w:basedOn w:val="Normal"/>
    <w:rsid w:val="0066518F"/>
    <w:pPr>
      <w:numPr>
        <w:numId w:val="3"/>
      </w:numPr>
      <w:contextualSpacing/>
    </w:pPr>
  </w:style>
  <w:style w:type="paragraph" w:styleId="ListBullet5">
    <w:name w:val="List Bullet 5"/>
    <w:basedOn w:val="Normal"/>
    <w:rsid w:val="0066518F"/>
    <w:pPr>
      <w:numPr>
        <w:numId w:val="4"/>
      </w:numPr>
      <w:contextualSpacing/>
    </w:pPr>
  </w:style>
  <w:style w:type="paragraph" w:styleId="ListContinue">
    <w:name w:val="List Continue"/>
    <w:basedOn w:val="Normal"/>
    <w:rsid w:val="0066518F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66518F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66518F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66518F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66518F"/>
    <w:pPr>
      <w:spacing w:after="120"/>
      <w:ind w:left="1415"/>
      <w:contextualSpacing/>
    </w:pPr>
  </w:style>
  <w:style w:type="paragraph" w:styleId="ListNumber">
    <w:name w:val="List Number"/>
    <w:basedOn w:val="Normal"/>
    <w:rsid w:val="0066518F"/>
    <w:pPr>
      <w:numPr>
        <w:numId w:val="5"/>
      </w:numPr>
      <w:contextualSpacing/>
    </w:pPr>
  </w:style>
  <w:style w:type="paragraph" w:styleId="ListNumber2">
    <w:name w:val="List Number 2"/>
    <w:basedOn w:val="Normal"/>
    <w:rsid w:val="0066518F"/>
    <w:pPr>
      <w:numPr>
        <w:numId w:val="6"/>
      </w:numPr>
      <w:contextualSpacing/>
    </w:pPr>
  </w:style>
  <w:style w:type="paragraph" w:styleId="ListNumber3">
    <w:name w:val="List Number 3"/>
    <w:basedOn w:val="Normal"/>
    <w:rsid w:val="0066518F"/>
    <w:pPr>
      <w:numPr>
        <w:numId w:val="7"/>
      </w:numPr>
      <w:contextualSpacing/>
    </w:pPr>
  </w:style>
  <w:style w:type="paragraph" w:styleId="ListNumber4">
    <w:name w:val="List Number 4"/>
    <w:basedOn w:val="Normal"/>
    <w:rsid w:val="0066518F"/>
    <w:pPr>
      <w:numPr>
        <w:numId w:val="8"/>
      </w:numPr>
      <w:contextualSpacing/>
    </w:pPr>
  </w:style>
  <w:style w:type="paragraph" w:styleId="ListNumber5">
    <w:name w:val="List Number 5"/>
    <w:basedOn w:val="Normal"/>
    <w:rsid w:val="0066518F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66518F"/>
    <w:pPr>
      <w:ind w:left="720"/>
      <w:contextualSpacing/>
    </w:pPr>
  </w:style>
  <w:style w:type="paragraph" w:styleId="MacroText">
    <w:name w:val="macro"/>
    <w:link w:val="MacroTextChar"/>
    <w:rsid w:val="0066518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MacroTextChar">
    <w:name w:val="Macro Text Char"/>
    <w:link w:val="MacroText"/>
    <w:rsid w:val="0066518F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66518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="Calibri Light" w:eastAsia="Yu Gothic Light" w:hAnsi="Calibri Light"/>
      <w:sz w:val="24"/>
      <w:szCs w:val="24"/>
    </w:rPr>
  </w:style>
  <w:style w:type="character" w:customStyle="1" w:styleId="MessageHeaderChar">
    <w:name w:val="Message Header Char"/>
    <w:link w:val="MessageHeader"/>
    <w:rsid w:val="0066518F"/>
    <w:rPr>
      <w:rFonts w:ascii="Calibri Light" w:eastAsia="Yu Gothic Light" w:hAnsi="Calibri Light"/>
      <w:sz w:val="24"/>
      <w:szCs w:val="24"/>
      <w:shd w:val="pct20" w:color="auto" w:fill="auto"/>
      <w:lang w:eastAsia="en-US"/>
    </w:rPr>
  </w:style>
  <w:style w:type="paragraph" w:customStyle="1" w:styleId="NF">
    <w:name w:val="NF"/>
    <w:basedOn w:val="NO"/>
    <w:rsid w:val="0066518F"/>
    <w:pPr>
      <w:keepNext/>
      <w:spacing w:after="0"/>
    </w:pPr>
    <w:rPr>
      <w:rFonts w:ascii="Arial" w:hAnsi="Arial"/>
      <w:sz w:val="18"/>
    </w:rPr>
  </w:style>
  <w:style w:type="paragraph" w:styleId="NoSpacing">
    <w:name w:val="No Spacing"/>
    <w:uiPriority w:val="1"/>
    <w:qFormat/>
    <w:rsid w:val="0066518F"/>
    <w:rPr>
      <w:lang w:val="en-GB" w:eastAsia="en-US"/>
    </w:rPr>
  </w:style>
  <w:style w:type="paragraph" w:styleId="NormalWeb">
    <w:name w:val="Normal (Web)"/>
    <w:basedOn w:val="Normal"/>
    <w:uiPriority w:val="99"/>
    <w:rsid w:val="0066518F"/>
    <w:rPr>
      <w:sz w:val="24"/>
      <w:szCs w:val="24"/>
    </w:rPr>
  </w:style>
  <w:style w:type="paragraph" w:styleId="NormalIndent">
    <w:name w:val="Normal Indent"/>
    <w:basedOn w:val="Normal"/>
    <w:rsid w:val="0066518F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66518F"/>
    <w:pPr>
      <w:spacing w:after="0"/>
    </w:pPr>
  </w:style>
  <w:style w:type="character" w:customStyle="1" w:styleId="NoteHeadingChar">
    <w:name w:val="Note Heading Char"/>
    <w:link w:val="NoteHeading"/>
    <w:rsid w:val="0066518F"/>
    <w:rPr>
      <w:lang w:eastAsia="en-US"/>
    </w:rPr>
  </w:style>
  <w:style w:type="paragraph" w:customStyle="1" w:styleId="NW">
    <w:name w:val="NW"/>
    <w:basedOn w:val="NO"/>
    <w:rsid w:val="0066518F"/>
    <w:pPr>
      <w:spacing w:after="0"/>
    </w:pPr>
  </w:style>
  <w:style w:type="paragraph" w:customStyle="1" w:styleId="PL">
    <w:name w:val="PL"/>
    <w:rsid w:val="0066518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styleId="PlainText">
    <w:name w:val="Plain Text"/>
    <w:basedOn w:val="Normal"/>
    <w:link w:val="PlainTextChar"/>
    <w:rsid w:val="0066518F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link w:val="PlainText"/>
    <w:rsid w:val="0066518F"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66518F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66518F"/>
    <w:rPr>
      <w:i/>
      <w:iCs/>
      <w:color w:val="404040"/>
      <w:lang w:eastAsia="en-US"/>
    </w:rPr>
  </w:style>
  <w:style w:type="paragraph" w:styleId="Salutation">
    <w:name w:val="Salutation"/>
    <w:basedOn w:val="Normal"/>
    <w:next w:val="Normal"/>
    <w:link w:val="SalutationChar"/>
    <w:rsid w:val="0066518F"/>
  </w:style>
  <w:style w:type="character" w:customStyle="1" w:styleId="SalutationChar">
    <w:name w:val="Salutation Char"/>
    <w:link w:val="Salutation"/>
    <w:rsid w:val="0066518F"/>
    <w:rPr>
      <w:lang w:eastAsia="en-US"/>
    </w:rPr>
  </w:style>
  <w:style w:type="paragraph" w:styleId="Signature">
    <w:name w:val="Signature"/>
    <w:basedOn w:val="Normal"/>
    <w:link w:val="SignatureChar"/>
    <w:rsid w:val="0066518F"/>
    <w:pPr>
      <w:spacing w:after="0"/>
      <w:ind w:left="4252"/>
    </w:pPr>
  </w:style>
  <w:style w:type="character" w:customStyle="1" w:styleId="SignatureChar">
    <w:name w:val="Signature Char"/>
    <w:link w:val="Signature"/>
    <w:rsid w:val="0066518F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66518F"/>
    <w:pPr>
      <w:numPr>
        <w:ilvl w:val="1"/>
      </w:numPr>
      <w:spacing w:after="160"/>
    </w:pPr>
    <w:rPr>
      <w:rFonts w:ascii="Calibri" w:eastAsia="Yu Mincho" w:hAnsi="Calibri"/>
      <w:color w:val="5A5A5A"/>
      <w:spacing w:val="15"/>
      <w:sz w:val="22"/>
      <w:szCs w:val="22"/>
    </w:rPr>
  </w:style>
  <w:style w:type="character" w:customStyle="1" w:styleId="SubtitleChar">
    <w:name w:val="Subtitle Char"/>
    <w:link w:val="Subtitle"/>
    <w:rsid w:val="0066518F"/>
    <w:rPr>
      <w:rFonts w:ascii="Calibri" w:eastAsia="Yu Mincho" w:hAnsi="Calibri"/>
      <w:color w:val="5A5A5A"/>
      <w:spacing w:val="15"/>
      <w:sz w:val="22"/>
      <w:szCs w:val="22"/>
      <w:lang w:eastAsia="en-US"/>
    </w:rPr>
  </w:style>
  <w:style w:type="table" w:styleId="TableGrid">
    <w:name w:val="Table Grid"/>
    <w:basedOn w:val="TableNormal"/>
    <w:rsid w:val="006651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Authorities">
    <w:name w:val="table of authorities"/>
    <w:basedOn w:val="Normal"/>
    <w:next w:val="Normal"/>
    <w:rsid w:val="0066518F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66518F"/>
    <w:pPr>
      <w:spacing w:after="0"/>
    </w:pPr>
  </w:style>
  <w:style w:type="paragraph" w:customStyle="1" w:styleId="TAL">
    <w:name w:val="TAL"/>
    <w:basedOn w:val="Normal"/>
    <w:link w:val="TALChar"/>
    <w:qFormat/>
    <w:rsid w:val="0066518F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66518F"/>
    <w:rPr>
      <w:rFonts w:ascii="Arial" w:hAnsi="Arial"/>
      <w:sz w:val="18"/>
      <w:lang w:eastAsia="en-US"/>
    </w:rPr>
  </w:style>
  <w:style w:type="paragraph" w:customStyle="1" w:styleId="TAC">
    <w:name w:val="TAC"/>
    <w:basedOn w:val="TAL"/>
    <w:rsid w:val="0066518F"/>
    <w:pPr>
      <w:jc w:val="center"/>
    </w:pPr>
  </w:style>
  <w:style w:type="paragraph" w:customStyle="1" w:styleId="TAH">
    <w:name w:val="TAH"/>
    <w:basedOn w:val="TAC"/>
    <w:rsid w:val="0066518F"/>
    <w:rPr>
      <w:b/>
    </w:rPr>
  </w:style>
  <w:style w:type="paragraph" w:customStyle="1" w:styleId="TH">
    <w:name w:val="TH"/>
    <w:basedOn w:val="Normal"/>
    <w:link w:val="THChar"/>
    <w:qFormat/>
    <w:rsid w:val="0066518F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66518F"/>
    <w:rPr>
      <w:rFonts w:ascii="Arial" w:hAnsi="Arial"/>
      <w:b/>
      <w:lang w:eastAsia="en-US"/>
    </w:rPr>
  </w:style>
  <w:style w:type="paragraph" w:customStyle="1" w:styleId="TAJ">
    <w:name w:val="TAJ"/>
    <w:basedOn w:val="TH"/>
    <w:rsid w:val="0066518F"/>
  </w:style>
  <w:style w:type="paragraph" w:customStyle="1" w:styleId="TAN">
    <w:name w:val="TAN"/>
    <w:basedOn w:val="TAL"/>
    <w:rsid w:val="0066518F"/>
    <w:pPr>
      <w:ind w:left="851" w:hanging="851"/>
    </w:pPr>
  </w:style>
  <w:style w:type="paragraph" w:customStyle="1" w:styleId="TAR">
    <w:name w:val="TAR"/>
    <w:basedOn w:val="TAL"/>
    <w:rsid w:val="0066518F"/>
    <w:pPr>
      <w:jc w:val="right"/>
    </w:pPr>
  </w:style>
  <w:style w:type="paragraph" w:customStyle="1" w:styleId="TF">
    <w:name w:val="TF"/>
    <w:basedOn w:val="TH"/>
    <w:rsid w:val="0066518F"/>
    <w:pPr>
      <w:keepNext w:val="0"/>
      <w:spacing w:before="0" w:after="240"/>
    </w:pPr>
  </w:style>
  <w:style w:type="paragraph" w:styleId="Title">
    <w:name w:val="Title"/>
    <w:basedOn w:val="Normal"/>
    <w:next w:val="Normal"/>
    <w:link w:val="TitleChar"/>
    <w:qFormat/>
    <w:rsid w:val="0066518F"/>
    <w:pPr>
      <w:spacing w:after="0"/>
      <w:contextualSpacing/>
    </w:pPr>
    <w:rPr>
      <w:rFonts w:ascii="Calibri Light" w:eastAsia="Yu Gothic Light" w:hAnsi="Calibri Light"/>
      <w:spacing w:val="-10"/>
      <w:kern w:val="28"/>
      <w:sz w:val="56"/>
      <w:szCs w:val="56"/>
    </w:rPr>
  </w:style>
  <w:style w:type="character" w:customStyle="1" w:styleId="TitleChar">
    <w:name w:val="Title Char"/>
    <w:link w:val="Title"/>
    <w:rsid w:val="0066518F"/>
    <w:rPr>
      <w:rFonts w:ascii="Calibri Light" w:eastAsia="Yu Gothic Light" w:hAnsi="Calibri Light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66518F"/>
    <w:pPr>
      <w:spacing w:before="120"/>
    </w:pPr>
    <w:rPr>
      <w:rFonts w:ascii="Calibri Light" w:eastAsia="Yu Gothic Light" w:hAnsi="Calibri Light"/>
      <w:b/>
      <w:bCs/>
      <w:sz w:val="24"/>
      <w:szCs w:val="24"/>
    </w:rPr>
  </w:style>
  <w:style w:type="paragraph" w:styleId="TOC1">
    <w:name w:val="toc 1"/>
    <w:uiPriority w:val="39"/>
    <w:rsid w:val="0066518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TOC2">
    <w:name w:val="toc 2"/>
    <w:basedOn w:val="TOC1"/>
    <w:uiPriority w:val="39"/>
    <w:rsid w:val="0066518F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66518F"/>
    <w:pPr>
      <w:ind w:left="1134" w:hanging="1134"/>
    </w:pPr>
  </w:style>
  <w:style w:type="paragraph" w:styleId="TOC4">
    <w:name w:val="toc 4"/>
    <w:basedOn w:val="TOC3"/>
    <w:rsid w:val="0066518F"/>
    <w:pPr>
      <w:ind w:left="1418" w:hanging="1418"/>
    </w:pPr>
  </w:style>
  <w:style w:type="paragraph" w:styleId="TOC5">
    <w:name w:val="toc 5"/>
    <w:basedOn w:val="TOC4"/>
    <w:rsid w:val="0066518F"/>
    <w:pPr>
      <w:ind w:left="1701" w:hanging="1701"/>
    </w:pPr>
  </w:style>
  <w:style w:type="paragraph" w:styleId="TOC6">
    <w:name w:val="toc 6"/>
    <w:basedOn w:val="TOC5"/>
    <w:next w:val="Normal"/>
    <w:rsid w:val="0066518F"/>
    <w:pPr>
      <w:ind w:left="1985" w:hanging="1985"/>
    </w:pPr>
  </w:style>
  <w:style w:type="paragraph" w:styleId="TOC7">
    <w:name w:val="toc 7"/>
    <w:basedOn w:val="TOC6"/>
    <w:next w:val="Normal"/>
    <w:rsid w:val="0066518F"/>
    <w:pPr>
      <w:ind w:left="2268" w:hanging="2268"/>
    </w:pPr>
  </w:style>
  <w:style w:type="paragraph" w:styleId="TOC8">
    <w:name w:val="toc 8"/>
    <w:basedOn w:val="TOC1"/>
    <w:uiPriority w:val="39"/>
    <w:rsid w:val="0066518F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rsid w:val="0066518F"/>
    <w:pPr>
      <w:ind w:left="1418" w:hanging="1418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6518F"/>
    <w:pPr>
      <w:pBdr>
        <w:top w:val="none" w:sz="0" w:space="0" w:color="auto"/>
      </w:pBdr>
      <w:spacing w:after="0"/>
      <w:ind w:left="0" w:firstLine="0"/>
      <w:outlineLvl w:val="9"/>
    </w:pPr>
    <w:rPr>
      <w:rFonts w:ascii="Calibri Light" w:eastAsia="Yu Gothic Light" w:hAnsi="Calibri Light"/>
      <w:color w:val="2F5496"/>
      <w:sz w:val="32"/>
      <w:szCs w:val="32"/>
    </w:rPr>
  </w:style>
  <w:style w:type="paragraph" w:customStyle="1" w:styleId="TT">
    <w:name w:val="TT"/>
    <w:basedOn w:val="Heading1"/>
    <w:next w:val="Normal"/>
    <w:rsid w:val="0066518F"/>
    <w:pPr>
      <w:outlineLvl w:val="9"/>
    </w:pPr>
  </w:style>
  <w:style w:type="character" w:styleId="UnresolvedMention">
    <w:name w:val="Unresolved Mention"/>
    <w:uiPriority w:val="99"/>
    <w:semiHidden/>
    <w:unhideWhenUsed/>
    <w:rsid w:val="0066518F"/>
    <w:rPr>
      <w:color w:val="605E5C"/>
      <w:shd w:val="clear" w:color="auto" w:fill="E1DFDD"/>
    </w:rPr>
  </w:style>
  <w:style w:type="paragraph" w:customStyle="1" w:styleId="ZA">
    <w:name w:val="ZA"/>
    <w:rsid w:val="0066518F"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66518F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66518F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66518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66518F"/>
  </w:style>
  <w:style w:type="paragraph" w:customStyle="1" w:styleId="ZH">
    <w:name w:val="ZH"/>
    <w:rsid w:val="0066518F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66518F"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66518F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66518F"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66518F"/>
    <w:pPr>
      <w:framePr w:wrap="notBeside" w:y="16161"/>
    </w:pPr>
  </w:style>
  <w:style w:type="paragraph" w:customStyle="1" w:styleId="berschrift11">
    <w:name w:val="Überschrift 11"/>
    <w:basedOn w:val="Normal"/>
    <w:rsid w:val="0066518F"/>
    <w:pPr>
      <w:numPr>
        <w:numId w:val="10"/>
      </w:numPr>
    </w:pPr>
  </w:style>
  <w:style w:type="paragraph" w:customStyle="1" w:styleId="berschrift21">
    <w:name w:val="Überschrift 21"/>
    <w:basedOn w:val="Normal"/>
    <w:rsid w:val="0066518F"/>
    <w:pPr>
      <w:numPr>
        <w:ilvl w:val="1"/>
        <w:numId w:val="10"/>
      </w:numPr>
    </w:pPr>
  </w:style>
  <w:style w:type="paragraph" w:customStyle="1" w:styleId="berschrift31">
    <w:name w:val="Überschrift 31"/>
    <w:basedOn w:val="Normal"/>
    <w:rsid w:val="0066518F"/>
    <w:pPr>
      <w:numPr>
        <w:ilvl w:val="2"/>
        <w:numId w:val="10"/>
      </w:numPr>
    </w:pPr>
  </w:style>
  <w:style w:type="paragraph" w:customStyle="1" w:styleId="berschrift41">
    <w:name w:val="Überschrift 41"/>
    <w:basedOn w:val="Normal"/>
    <w:rsid w:val="0066518F"/>
    <w:pPr>
      <w:numPr>
        <w:ilvl w:val="3"/>
        <w:numId w:val="10"/>
      </w:numPr>
    </w:pPr>
  </w:style>
  <w:style w:type="paragraph" w:customStyle="1" w:styleId="berschrift51">
    <w:name w:val="Überschrift 51"/>
    <w:basedOn w:val="Normal"/>
    <w:rsid w:val="0066518F"/>
    <w:pPr>
      <w:numPr>
        <w:ilvl w:val="4"/>
        <w:numId w:val="10"/>
      </w:numPr>
    </w:pPr>
  </w:style>
  <w:style w:type="paragraph" w:customStyle="1" w:styleId="berschrift61">
    <w:name w:val="Überschrift 61"/>
    <w:basedOn w:val="Normal"/>
    <w:rsid w:val="0066518F"/>
    <w:pPr>
      <w:numPr>
        <w:ilvl w:val="5"/>
        <w:numId w:val="10"/>
      </w:numPr>
    </w:pPr>
  </w:style>
  <w:style w:type="paragraph" w:customStyle="1" w:styleId="berschrift71">
    <w:name w:val="Überschrift 71"/>
    <w:basedOn w:val="Normal"/>
    <w:rsid w:val="0066518F"/>
    <w:pPr>
      <w:numPr>
        <w:ilvl w:val="6"/>
        <w:numId w:val="10"/>
      </w:numPr>
    </w:pPr>
  </w:style>
  <w:style w:type="paragraph" w:customStyle="1" w:styleId="berschrift81">
    <w:name w:val="Überschrift 81"/>
    <w:basedOn w:val="Normal"/>
    <w:rsid w:val="0066518F"/>
    <w:pPr>
      <w:numPr>
        <w:ilvl w:val="7"/>
        <w:numId w:val="10"/>
      </w:numPr>
    </w:pPr>
  </w:style>
  <w:style w:type="paragraph" w:customStyle="1" w:styleId="berschrift91">
    <w:name w:val="Überschrift 91"/>
    <w:basedOn w:val="Normal"/>
    <w:rsid w:val="0066518F"/>
    <w:pPr>
      <w:numPr>
        <w:ilvl w:val="8"/>
        <w:numId w:val="10"/>
      </w:numPr>
    </w:pPr>
  </w:style>
  <w:style w:type="paragraph" w:customStyle="1" w:styleId="H7">
    <w:name w:val="H7"/>
    <w:basedOn w:val="Normal"/>
    <w:rsid w:val="00684D7F"/>
    <w:pPr>
      <w:numPr>
        <w:ilvl w:val="6"/>
        <w:numId w:val="11"/>
      </w:numPr>
    </w:pPr>
  </w:style>
  <w:style w:type="paragraph" w:customStyle="1" w:styleId="H8">
    <w:name w:val="H8"/>
    <w:basedOn w:val="Normal"/>
    <w:rsid w:val="00684D7F"/>
    <w:pPr>
      <w:numPr>
        <w:ilvl w:val="7"/>
        <w:numId w:val="11"/>
      </w:numPr>
    </w:pPr>
  </w:style>
  <w:style w:type="paragraph" w:customStyle="1" w:styleId="H9">
    <w:name w:val="H9"/>
    <w:basedOn w:val="Normal"/>
    <w:rsid w:val="00684D7F"/>
    <w:pPr>
      <w:numPr>
        <w:ilvl w:val="8"/>
        <w:numId w:val="11"/>
      </w:numPr>
    </w:pPr>
  </w:style>
  <w:style w:type="paragraph" w:customStyle="1" w:styleId="CRheader">
    <w:name w:val="CR header"/>
    <w:basedOn w:val="Normal"/>
    <w:qFormat/>
    <w:rsid w:val="001A26C1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overflowPunct w:val="0"/>
      <w:autoSpaceDE w:val="0"/>
      <w:autoSpaceDN w:val="0"/>
      <w:adjustRightInd w:val="0"/>
      <w:jc w:val="center"/>
      <w:textAlignment w:val="baseline"/>
    </w:pPr>
    <w:rPr>
      <w:b/>
      <w:noProof/>
      <w:sz w:val="28"/>
      <w:szCs w:val="28"/>
      <w:lang w:val="en-US"/>
    </w:rPr>
  </w:style>
  <w:style w:type="paragraph" w:customStyle="1" w:styleId="Equation">
    <w:name w:val="Equation"/>
    <w:basedOn w:val="Normal"/>
    <w:rsid w:val="00AB4C6C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 w:after="0"/>
      <w:textAlignment w:val="baseline"/>
    </w:pPr>
    <w:rPr>
      <w:sz w:val="24"/>
    </w:rPr>
  </w:style>
  <w:style w:type="paragraph" w:customStyle="1" w:styleId="Equationlegend">
    <w:name w:val="Equation_legend"/>
    <w:basedOn w:val="Normal"/>
    <w:rsid w:val="00AB4C6C"/>
    <w:pPr>
      <w:tabs>
        <w:tab w:val="right" w:pos="1814"/>
        <w:tab w:val="left" w:pos="1985"/>
      </w:tabs>
      <w:overflowPunct w:val="0"/>
      <w:autoSpaceDE w:val="0"/>
      <w:autoSpaceDN w:val="0"/>
      <w:adjustRightInd w:val="0"/>
      <w:spacing w:before="80" w:after="0"/>
      <w:ind w:left="1985" w:hanging="1985"/>
      <w:jc w:val="both"/>
      <w:textAlignment w:val="baseline"/>
    </w:pPr>
    <w:rPr>
      <w:sz w:val="24"/>
    </w:rPr>
  </w:style>
  <w:style w:type="paragraph" w:customStyle="1" w:styleId="B1">
    <w:name w:val="B1+"/>
    <w:basedOn w:val="B10"/>
    <w:rsid w:val="003B11F8"/>
    <w:pPr>
      <w:numPr>
        <w:numId w:val="12"/>
      </w:numPr>
      <w:overflowPunct w:val="0"/>
      <w:autoSpaceDE w:val="0"/>
      <w:autoSpaceDN w:val="0"/>
      <w:adjustRightInd w:val="0"/>
      <w:textAlignment w:val="baseline"/>
    </w:pPr>
  </w:style>
  <w:style w:type="paragraph" w:customStyle="1" w:styleId="B2">
    <w:name w:val="B2+"/>
    <w:basedOn w:val="B20"/>
    <w:rsid w:val="003B11F8"/>
    <w:pPr>
      <w:numPr>
        <w:numId w:val="13"/>
      </w:numPr>
      <w:overflowPunct w:val="0"/>
      <w:autoSpaceDE w:val="0"/>
      <w:autoSpaceDN w:val="0"/>
      <w:adjustRightInd w:val="0"/>
      <w:textAlignment w:val="baseline"/>
    </w:pPr>
  </w:style>
  <w:style w:type="paragraph" w:customStyle="1" w:styleId="B3">
    <w:name w:val="B3+"/>
    <w:basedOn w:val="B30"/>
    <w:rsid w:val="003B11F8"/>
    <w:pPr>
      <w:numPr>
        <w:numId w:val="14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</w:style>
  <w:style w:type="paragraph" w:customStyle="1" w:styleId="enumlev1">
    <w:name w:val="enumlev1"/>
    <w:basedOn w:val="Normal"/>
    <w:rsid w:val="00AB4C6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sz w:val="24"/>
    </w:rPr>
  </w:style>
  <w:style w:type="character" w:styleId="FootnoteReference">
    <w:name w:val="footnote reference"/>
    <w:basedOn w:val="DefaultParagraphFont"/>
    <w:rsid w:val="003D0A43"/>
    <w:rPr>
      <w:vertAlign w:val="superscript"/>
    </w:rPr>
  </w:style>
  <w:style w:type="paragraph" w:customStyle="1" w:styleId="Annexberschrift1">
    <w:name w:val="Annex Überschrift 1"/>
    <w:basedOn w:val="Heading1"/>
    <w:link w:val="Annexberschrift1Zchn"/>
    <w:qFormat/>
    <w:rsid w:val="00F85542"/>
  </w:style>
  <w:style w:type="character" w:customStyle="1" w:styleId="Heading1Char">
    <w:name w:val="Heading 1 Char"/>
    <w:basedOn w:val="DefaultParagraphFont"/>
    <w:link w:val="Heading1"/>
    <w:uiPriority w:val="9"/>
    <w:rsid w:val="00F85542"/>
    <w:rPr>
      <w:rFonts w:ascii="Arial" w:hAnsi="Arial"/>
      <w:sz w:val="36"/>
      <w:lang w:val="en-GB" w:eastAsia="en-US"/>
    </w:rPr>
  </w:style>
  <w:style w:type="character" w:customStyle="1" w:styleId="Annexberschrift1Zchn">
    <w:name w:val="Annex Überschrift 1 Zchn"/>
    <w:basedOn w:val="Heading1Char"/>
    <w:link w:val="Annexberschrift1"/>
    <w:rsid w:val="00F85542"/>
    <w:rPr>
      <w:rFonts w:ascii="Arial" w:hAnsi="Arial"/>
      <w:sz w:val="36"/>
      <w:lang w:val="en-GB" w:eastAsia="en-US"/>
    </w:rPr>
  </w:style>
  <w:style w:type="character" w:styleId="EndnoteReference">
    <w:name w:val="endnote reference"/>
    <w:basedOn w:val="DefaultParagraphFont"/>
    <w:rsid w:val="002D2F1F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A77BFA"/>
    <w:rPr>
      <w:color w:val="666666"/>
    </w:rPr>
  </w:style>
  <w:style w:type="character" w:styleId="Strong">
    <w:name w:val="Strong"/>
    <w:basedOn w:val="DefaultParagraphFont"/>
    <w:qFormat/>
    <w:rsid w:val="001414AF"/>
    <w:rPr>
      <w:b/>
      <w:bCs/>
    </w:rPr>
  </w:style>
  <w:style w:type="character" w:customStyle="1" w:styleId="NOChar">
    <w:name w:val="NO Char"/>
    <w:link w:val="NO"/>
    <w:locked/>
    <w:rsid w:val="00762C76"/>
    <w:rPr>
      <w:lang w:val="en-GB" w:eastAsia="en-US"/>
    </w:rPr>
  </w:style>
  <w:style w:type="paragraph" w:styleId="Revision">
    <w:name w:val="Revision"/>
    <w:hidden/>
    <w:uiPriority w:val="99"/>
    <w:semiHidden/>
    <w:rsid w:val="00762C76"/>
    <w:rPr>
      <w:lang w:val="en-GB" w:eastAsia="en-US"/>
    </w:rPr>
  </w:style>
  <w:style w:type="character" w:styleId="CommentReference">
    <w:name w:val="annotation reference"/>
    <w:basedOn w:val="DefaultParagraphFont"/>
    <w:rsid w:val="00620387"/>
    <w:rPr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6307DD"/>
    <w:rPr>
      <w:rFonts w:ascii="Arial" w:hAnsi="Arial"/>
      <w:sz w:val="3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67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5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3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11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6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33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7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1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4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9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2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8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2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33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0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5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0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6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59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0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3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9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0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1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3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4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4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95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8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2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0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2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1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7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3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2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9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2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1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4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44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2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6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49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7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4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3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0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8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5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7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0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9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0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9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2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83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8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4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1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0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4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7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2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1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8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1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6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1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7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cdn.head-acoustics.com/fileadmin/data/global/Datasheets/Playback_Simulation/3PASS-flex-Noise-Simulation-6995-Data-Sheet.pdf" TargetMode="External"/><Relationship Id="rId1" Type="http://schemas.openxmlformats.org/officeDocument/2006/relationships/hyperlink" Target="https://cdn.head-acoustics.com/fileadmin/data/global/Datasheets/Playback_Simulation/3PASS-lab-Noise-Simulation-6990-Data-Sheet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TS103224</b:Tag>
    <b:SourceType>Report</b:SourceType>
    <b:Guid>{7AA2A3EC-89A1-4778-996E-CF0355956405}</b:Guid>
    <b:Title>A sound field reproduction method for terminal testing including a background noise database</b:Title>
    <b:Year>2022</b:Year>
    <b:Author>
      <b:Author>
        <b:Corporate>ETSI TS 103 224</b:Corporate>
      </b:Author>
    </b:Author>
    <b:RefOrder>1</b:RefOrder>
  </b:Source>
  <b:Source>
    <b:Tag>ES202396</b:Tag>
    <b:SourceType>Report</b:SourceType>
    <b:Guid>{432CAB1E-26C9-4147-AD4D-77369AA74C57}</b:Guid>
    <b:Author>
      <b:Author>
        <b:Corporate>ETSI ES 202 396-1</b:Corporate>
      </b:Author>
    </b:Author>
    <b:Title>Background noise simulation technique and background noise database</b:Title>
    <b:Year>2022</b:Year>
    <b:RefOrder>5</b:RefOrder>
  </b:Source>
  <b:Source>
    <b:Tag>fliege</b:Tag>
    <b:SourceType>Report</b:SourceType>
    <b:Guid>{E6FD3068-0C6B-4F4E-8C80-EBD7EBA37ABB}</b:Guid>
    <b:Author>
      <b:Author>
        <b:NameList>
          <b:Person>
            <b:Last>Jörg Fliege</b:Last>
            <b:First>Ulrike</b:First>
            <b:Middle>Maier</b:Middle>
          </b:Person>
        </b:NameList>
      </b:Author>
    </b:Author>
    <b:Title>A Two-stage Approach for Computing Cubature Formulae for the Sphere</b:Title>
    <b:Year>1996</b:Year>
    <b:RefOrder>6</b:RefOrder>
  </b:Source>
  <b:Source>
    <b:Tag>ATIAS_241314</b:Tag>
    <b:SourceType>Report</b:SourceType>
    <b:Guid>{941A4FD3-ADED-4525-A21F-06A4D78FB20E}</b:Guid>
    <b:Author>
      <b:Author>
        <b:Corporate>SP-241314, ATIAS_Ph2 Tdoc</b:Corporate>
      </b:Author>
    </b:Author>
    <b:Title>WID on Terminal Audio quality performance and Test methods for Immersive Audio Services, Phase 2</b:Title>
    <b:RefOrder>4</b:RefOrder>
  </b:Source>
  <b:Source>
    <b:Tag>3GP</b:Tag>
    <b:SourceType>Report</b:SourceType>
    <b:Guid>{F3D762F7-F9C8-40D5-9317-DA66B9B40B4F}</b:Guid>
    <b:Author>
      <b:Author>
        <b:Corporate>3GPP 26.132</b:Corporate>
      </b:Author>
    </b:Author>
    <b:Title>Speech and video telephony terminal acoustic test</b:Title>
    <b:Year>2022</b:Year>
    <b:RefOrder>3</b:RefOrder>
  </b:Source>
  <b:Source>
    <b:Tag>3GPPTS26260</b:Tag>
    <b:SourceType>Report</b:SourceType>
    <b:Guid>{870C7D1C-4D7C-43B2-A9AB-979B41826E25}</b:Guid>
    <b:Author>
      <b:Author>
        <b:Corporate>3GPP TS 26.260</b:Corporate>
      </b:Author>
    </b:Author>
    <b:Title>Objective test methodologies for the evaluation of immersive audio systems</b:Title>
    <b:Year>2024</b:Year>
    <b:RefOrder>2</b:RefOrder>
  </b:Source>
</b:Sources>
</file>

<file path=customXml/itemProps1.xml><?xml version="1.0" encoding="utf-8"?>
<ds:datastoreItem xmlns:ds="http://schemas.openxmlformats.org/officeDocument/2006/customXml" ds:itemID="{81BB52BE-85CB-4A71-B299-AD724BAC13DC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2504</Words>
  <Characters>14279</Characters>
  <Application>Microsoft Office Word</Application>
  <DocSecurity>0</DocSecurity>
  <Lines>118</Lines>
  <Paragraphs>33</Paragraphs>
  <ScaleCrop>false</ScaleCrop>
  <Company/>
  <LinksUpToDate>false</LinksUpToDate>
  <CharactersWithSpaces>16750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Tung</dc:creator>
  <cp:keywords/>
  <dc:description/>
  <cp:lastModifiedBy>Andre Schevciw</cp:lastModifiedBy>
  <cp:revision>2</cp:revision>
  <cp:lastPrinted>2025-04-08T21:44:00Z</cp:lastPrinted>
  <dcterms:created xsi:type="dcterms:W3CDTF">2025-04-08T21:53:00Z</dcterms:created>
  <dcterms:modified xsi:type="dcterms:W3CDTF">2025-04-08T21:53:00Z</dcterms:modified>
</cp:coreProperties>
</file>